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800F2" w14:textId="34B6D633" w:rsidR="005C6546" w:rsidRPr="00014CFF" w:rsidRDefault="002F123C" w:rsidP="00DA354D">
      <w:pPr>
        <w:spacing w:line="259" w:lineRule="auto"/>
        <w:rPr>
          <w:rFonts w:ascii="Lato Light" w:hAnsi="Lato Light"/>
        </w:rPr>
      </w:pPr>
      <w:r w:rsidRPr="002F123C">
        <w:rPr>
          <w:rFonts w:ascii="Lato Light" w:hAnsi="Lato Light"/>
          <w:noProof/>
        </w:rPr>
        <w:drawing>
          <wp:anchor distT="0" distB="0" distL="114300" distR="114300" simplePos="0" relativeHeight="251672576" behindDoc="1" locked="0" layoutInCell="1" allowOverlap="1" wp14:anchorId="07575370" wp14:editId="5081D70F">
            <wp:simplePos x="0" y="0"/>
            <wp:positionH relativeFrom="margin">
              <wp:posOffset>5281930</wp:posOffset>
            </wp:positionH>
            <wp:positionV relativeFrom="paragraph">
              <wp:posOffset>6985</wp:posOffset>
            </wp:positionV>
            <wp:extent cx="1631315" cy="2150745"/>
            <wp:effectExtent l="0" t="0" r="6985" b="1905"/>
            <wp:wrapTight wrapText="bothSides">
              <wp:wrapPolygon edited="0">
                <wp:start x="0" y="0"/>
                <wp:lineTo x="0" y="21428"/>
                <wp:lineTo x="21440" y="21428"/>
                <wp:lineTo x="21440"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31315" cy="2150745"/>
                    </a:xfrm>
                    <a:prstGeom prst="rect">
                      <a:avLst/>
                    </a:prstGeom>
                  </pic:spPr>
                </pic:pic>
              </a:graphicData>
            </a:graphic>
            <wp14:sizeRelH relativeFrom="margin">
              <wp14:pctWidth>0</wp14:pctWidth>
            </wp14:sizeRelH>
            <wp14:sizeRelV relativeFrom="margin">
              <wp14:pctHeight>0</wp14:pctHeight>
            </wp14:sizeRelV>
          </wp:anchor>
        </w:drawing>
      </w:r>
      <w:r w:rsidRPr="002F123C">
        <w:rPr>
          <w:rFonts w:ascii="Lato Light" w:hAnsi="Lato Light"/>
          <w:noProof/>
        </w:rPr>
        <w:drawing>
          <wp:anchor distT="0" distB="0" distL="114300" distR="114300" simplePos="0" relativeHeight="251671552" behindDoc="1" locked="0" layoutInCell="1" allowOverlap="1" wp14:anchorId="4784CAB9" wp14:editId="65443B3E">
            <wp:simplePos x="0" y="0"/>
            <wp:positionH relativeFrom="margin">
              <wp:posOffset>-210820</wp:posOffset>
            </wp:positionH>
            <wp:positionV relativeFrom="paragraph">
              <wp:posOffset>6399</wp:posOffset>
            </wp:positionV>
            <wp:extent cx="1561465" cy="2063750"/>
            <wp:effectExtent l="0" t="0" r="635" b="0"/>
            <wp:wrapTight wrapText="bothSides">
              <wp:wrapPolygon edited="0">
                <wp:start x="0" y="0"/>
                <wp:lineTo x="0" y="21334"/>
                <wp:lineTo x="21345" y="21334"/>
                <wp:lineTo x="21345"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61465" cy="2063750"/>
                    </a:xfrm>
                    <a:prstGeom prst="rect">
                      <a:avLst/>
                    </a:prstGeom>
                  </pic:spPr>
                </pic:pic>
              </a:graphicData>
            </a:graphic>
            <wp14:sizeRelH relativeFrom="margin">
              <wp14:pctWidth>0</wp14:pctWidth>
            </wp14:sizeRelH>
            <wp14:sizeRelV relativeFrom="margin">
              <wp14:pctHeight>0</wp14:pctHeight>
            </wp14:sizeRelV>
          </wp:anchor>
        </w:drawing>
      </w:r>
      <w:r w:rsidR="00CD6EEB" w:rsidRPr="00CD6EEB">
        <w:rPr>
          <w:rFonts w:ascii="Lato Light" w:hAnsi="Lato Light"/>
          <w:noProof/>
        </w:rPr>
        <mc:AlternateContent>
          <mc:Choice Requires="wps">
            <w:drawing>
              <wp:anchor distT="45720" distB="45720" distL="114300" distR="114300" simplePos="0" relativeHeight="251663360" behindDoc="0" locked="0" layoutInCell="1" allowOverlap="1" wp14:anchorId="6389F5C8" wp14:editId="4A8BB2E6">
                <wp:simplePos x="0" y="0"/>
                <wp:positionH relativeFrom="column">
                  <wp:posOffset>771525</wp:posOffset>
                </wp:positionH>
                <wp:positionV relativeFrom="paragraph">
                  <wp:posOffset>1228725</wp:posOffset>
                </wp:positionV>
                <wp:extent cx="5114925" cy="14046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4925" cy="1404620"/>
                        </a:xfrm>
                        <a:prstGeom prst="rect">
                          <a:avLst/>
                        </a:prstGeom>
                        <a:noFill/>
                        <a:ln w="9525">
                          <a:noFill/>
                          <a:miter lim="800000"/>
                          <a:headEnd/>
                          <a:tailEnd/>
                        </a:ln>
                      </wps:spPr>
                      <wps:txbx>
                        <w:txbxContent>
                          <w:p w14:paraId="6B03199D" w14:textId="56ED86CE" w:rsidR="00CD6EEB" w:rsidRPr="00CD6EEB" w:rsidRDefault="00CD6EEB" w:rsidP="00CD6EEB">
                            <w:pPr>
                              <w:pStyle w:val="LightTitle"/>
                              <w:rPr>
                                <w:color w:val="auto"/>
                                <w:sz w:val="42"/>
                              </w:rPr>
                            </w:pPr>
                            <w:r w:rsidRPr="00CD6EEB">
                              <w:rPr>
                                <w:color w:val="auto"/>
                                <w:sz w:val="42"/>
                              </w:rPr>
                              <w:t>Kingswood Primary School</w:t>
                            </w:r>
                          </w:p>
                          <w:p w14:paraId="70FA92CB" w14:textId="77777777" w:rsidR="00CD6EEB" w:rsidRPr="00CD6EEB" w:rsidRDefault="00CD6EEB" w:rsidP="00CD6EEB">
                            <w:pPr>
                              <w:pStyle w:val="LightTitle"/>
                              <w:rPr>
                                <w:color w:val="auto"/>
                                <w:sz w:val="26"/>
                              </w:rPr>
                            </w:pPr>
                            <w:r w:rsidRPr="00CD6EEB">
                              <w:rPr>
                                <w:color w:val="auto"/>
                                <w:sz w:val="26"/>
                              </w:rPr>
                              <w:t xml:space="preserve">188 Gipsy Road </w:t>
                            </w:r>
                          </w:p>
                          <w:p w14:paraId="57DE7233" w14:textId="77777777" w:rsidR="00CD6EEB" w:rsidRPr="00CD6EEB" w:rsidRDefault="00CD6EEB" w:rsidP="00CD6EEB">
                            <w:pPr>
                              <w:pStyle w:val="LightTitle"/>
                              <w:rPr>
                                <w:color w:val="auto"/>
                                <w:sz w:val="26"/>
                              </w:rPr>
                            </w:pPr>
                            <w:r w:rsidRPr="00CD6EEB">
                              <w:rPr>
                                <w:color w:val="auto"/>
                                <w:sz w:val="26"/>
                              </w:rPr>
                              <w:t>London</w:t>
                            </w:r>
                          </w:p>
                          <w:p w14:paraId="0BD0037E" w14:textId="77777777" w:rsidR="00CD6EEB" w:rsidRPr="00CD6EEB" w:rsidRDefault="00CD6EEB" w:rsidP="00CD6EEB">
                            <w:pPr>
                              <w:pStyle w:val="LightTitle"/>
                              <w:rPr>
                                <w:color w:val="auto"/>
                                <w:sz w:val="26"/>
                              </w:rPr>
                            </w:pPr>
                            <w:r w:rsidRPr="00CD6EEB">
                              <w:rPr>
                                <w:color w:val="auto"/>
                                <w:sz w:val="26"/>
                              </w:rPr>
                              <w:t>SE279RD</w:t>
                            </w:r>
                          </w:p>
                          <w:p w14:paraId="4622C101" w14:textId="77777777" w:rsidR="00CD6EEB" w:rsidRPr="00CD6EEB" w:rsidRDefault="00CD6EEB" w:rsidP="00CD6EEB">
                            <w:pPr>
                              <w:pStyle w:val="LightTitle"/>
                              <w:rPr>
                                <w:b/>
                                <w:color w:val="auto"/>
                                <w:sz w:val="42"/>
                              </w:rPr>
                            </w:pPr>
                          </w:p>
                          <w:p w14:paraId="3E532119" w14:textId="77777777" w:rsidR="00CD6EEB" w:rsidRPr="00CD6EEB" w:rsidRDefault="00CD6EEB" w:rsidP="00CD6EEB">
                            <w:pPr>
                              <w:pStyle w:val="LightTitle"/>
                              <w:rPr>
                                <w:color w:val="auto"/>
                                <w:sz w:val="36"/>
                              </w:rPr>
                            </w:pPr>
                            <w:r w:rsidRPr="00CD6EEB">
                              <w:rPr>
                                <w:color w:val="auto"/>
                                <w:sz w:val="36"/>
                              </w:rPr>
                              <w:t>Headteacher Recruitment Pack 2026</w:t>
                            </w:r>
                          </w:p>
                          <w:p w14:paraId="2D1D237C" w14:textId="2EB0FD2E" w:rsidR="00CD6EEB" w:rsidRPr="00CD6EEB" w:rsidRDefault="00CD6EEB"/>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389F5C8" id="_x0000_t202" coordsize="21600,21600" o:spt="202" path="m,l,21600r21600,l21600,xe">
                <v:stroke joinstyle="miter"/>
                <v:path gradientshapeok="t" o:connecttype="rect"/>
              </v:shapetype>
              <v:shape id="Text Box 2" o:spid="_x0000_s1026" type="#_x0000_t202" style="position:absolute;left:0;text-align:left;margin-left:60.75pt;margin-top:96.75pt;width:402.7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" filled="f" stroked="f">
                <v:textbox style="mso-fit-shape-to-text:t">
                  <w:txbxContent>
                    <w:p w14:paraId="6B03199D" w14:textId="56ED86CE" w:rsidR="00CD6EEB" w:rsidRPr="00CD6EEB" w:rsidRDefault="00CD6EEB" w:rsidP="00CD6EEB">
                      <w:pPr>
                        <w:pStyle w:val="LightTitle"/>
                        <w:rPr>
                          <w:color w:val="auto"/>
                          <w:sz w:val="42"/>
                        </w:rPr>
                      </w:pPr>
                      <w:r w:rsidRPr="00CD6EEB">
                        <w:rPr>
                          <w:color w:val="auto"/>
                          <w:sz w:val="42"/>
                        </w:rPr>
                        <w:t>Kingswood Primary School</w:t>
                      </w:r>
                    </w:p>
                    <w:p w14:paraId="70FA92CB" w14:textId="77777777" w:rsidR="00CD6EEB" w:rsidRPr="00CD6EEB" w:rsidRDefault="00CD6EEB" w:rsidP="00CD6EEB">
                      <w:pPr>
                        <w:pStyle w:val="LightTitle"/>
                        <w:rPr>
                          <w:color w:val="auto"/>
                          <w:sz w:val="26"/>
                        </w:rPr>
                      </w:pPr>
                      <w:r w:rsidRPr="00CD6EEB">
                        <w:rPr>
                          <w:color w:val="auto"/>
                          <w:sz w:val="26"/>
                        </w:rPr>
                        <w:t xml:space="preserve">188 Gipsy Road </w:t>
                      </w:r>
                    </w:p>
                    <w:p w14:paraId="57DE7233" w14:textId="77777777" w:rsidR="00CD6EEB" w:rsidRPr="00CD6EEB" w:rsidRDefault="00CD6EEB" w:rsidP="00CD6EEB">
                      <w:pPr>
                        <w:pStyle w:val="LightTitle"/>
                        <w:rPr>
                          <w:color w:val="auto"/>
                          <w:sz w:val="26"/>
                        </w:rPr>
                      </w:pPr>
                      <w:r w:rsidRPr="00CD6EEB">
                        <w:rPr>
                          <w:color w:val="auto"/>
                          <w:sz w:val="26"/>
                        </w:rPr>
                        <w:t>London</w:t>
                      </w:r>
                    </w:p>
                    <w:p w14:paraId="0BD0037E" w14:textId="77777777" w:rsidR="00CD6EEB" w:rsidRPr="00CD6EEB" w:rsidRDefault="00CD6EEB" w:rsidP="00CD6EEB">
                      <w:pPr>
                        <w:pStyle w:val="LightTitle"/>
                        <w:rPr>
                          <w:color w:val="auto"/>
                          <w:sz w:val="26"/>
                        </w:rPr>
                      </w:pPr>
                      <w:r w:rsidRPr="00CD6EEB">
                        <w:rPr>
                          <w:color w:val="auto"/>
                          <w:sz w:val="26"/>
                        </w:rPr>
                        <w:t>SE279RD</w:t>
                      </w:r>
                    </w:p>
                    <w:p w14:paraId="4622C101" w14:textId="77777777" w:rsidR="00CD6EEB" w:rsidRPr="00CD6EEB" w:rsidRDefault="00CD6EEB" w:rsidP="00CD6EEB">
                      <w:pPr>
                        <w:pStyle w:val="LightTitle"/>
                        <w:rPr>
                          <w:b/>
                          <w:color w:val="auto"/>
                          <w:sz w:val="42"/>
                        </w:rPr>
                      </w:pPr>
                    </w:p>
                    <w:p w14:paraId="3E532119" w14:textId="77777777" w:rsidR="00CD6EEB" w:rsidRPr="00CD6EEB" w:rsidRDefault="00CD6EEB" w:rsidP="00CD6EEB">
                      <w:pPr>
                        <w:pStyle w:val="LightTitle"/>
                        <w:rPr>
                          <w:color w:val="auto"/>
                          <w:sz w:val="36"/>
                        </w:rPr>
                      </w:pPr>
                      <w:r w:rsidRPr="00CD6EEB">
                        <w:rPr>
                          <w:color w:val="auto"/>
                          <w:sz w:val="36"/>
                        </w:rPr>
                        <w:t>Headteacher Recruitment Pack 2026</w:t>
                      </w:r>
                    </w:p>
                    <w:p w14:paraId="2D1D237C" w14:textId="2EB0FD2E" w:rsidR="00CD6EEB" w:rsidRPr="00CD6EEB" w:rsidRDefault="00CD6EEB"/>
                  </w:txbxContent>
                </v:textbox>
                <w10:wrap type="square"/>
              </v:shape>
            </w:pict>
          </mc:Fallback>
        </mc:AlternateContent>
      </w:r>
      <w:r w:rsidR="00CD6EEB">
        <w:rPr>
          <w:noProof/>
          <w:lang w:eastAsia="en-GB"/>
        </w:rPr>
        <w:drawing>
          <wp:anchor distT="0" distB="0" distL="114300" distR="114300" simplePos="0" relativeHeight="251661312" behindDoc="0" locked="0" layoutInCell="1" allowOverlap="1" wp14:anchorId="45B68E14" wp14:editId="20A7D689">
            <wp:simplePos x="0" y="0"/>
            <wp:positionH relativeFrom="margin">
              <wp:align>center</wp:align>
            </wp:positionH>
            <wp:positionV relativeFrom="paragraph">
              <wp:posOffset>9525</wp:posOffset>
            </wp:positionV>
            <wp:extent cx="2924175" cy="797297"/>
            <wp:effectExtent l="0" t="0" r="0"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24175" cy="797297"/>
                    </a:xfrm>
                    <a:prstGeom prst="rect">
                      <a:avLst/>
                    </a:prstGeom>
                  </pic:spPr>
                </pic:pic>
              </a:graphicData>
            </a:graphic>
            <wp14:sizeRelH relativeFrom="margin">
              <wp14:pctWidth>0</wp14:pctWidth>
            </wp14:sizeRelH>
            <wp14:sizeRelV relativeFrom="margin">
              <wp14:pctHeight>0</wp14:pctHeight>
            </wp14:sizeRelV>
          </wp:anchor>
        </w:drawing>
      </w:r>
      <w:r w:rsidR="00CD6EEB" w:rsidRPr="00014CFF">
        <w:rPr>
          <w:rFonts w:ascii="Lato Light" w:hAnsi="Lato Light"/>
          <w:noProof/>
          <w:lang w:eastAsia="en-GB"/>
        </w:rPr>
        <w:drawing>
          <wp:anchor distT="0" distB="0" distL="114300" distR="114300" simplePos="0" relativeHeight="251659264" behindDoc="1" locked="0" layoutInCell="1" allowOverlap="1" wp14:anchorId="4B630B64" wp14:editId="7A94BBF3">
            <wp:simplePos x="0" y="0"/>
            <wp:positionH relativeFrom="page">
              <wp:align>right</wp:align>
            </wp:positionH>
            <wp:positionV relativeFrom="paragraph">
              <wp:posOffset>-428624</wp:posOffset>
            </wp:positionV>
            <wp:extent cx="7581265" cy="10639425"/>
            <wp:effectExtent l="0" t="0" r="635"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HF-London-Skyline-1920.jpg"/>
                    <pic:cNvPicPr/>
                  </pic:nvPicPr>
                  <pic:blipFill rotWithShape="1">
                    <a:blip r:embed="rId15" cstate="print">
                      <a:extLst>
                        <a:ext uri="{28A0092B-C50C-407E-A947-70E740481C1C}">
                          <a14:useLocalDpi xmlns:a14="http://schemas.microsoft.com/office/drawing/2010/main" val="0"/>
                        </a:ext>
                      </a:extLst>
                    </a:blip>
                    <a:srcRect r="49570"/>
                    <a:stretch/>
                  </pic:blipFill>
                  <pic:spPr bwMode="auto">
                    <a:xfrm>
                      <a:off x="0" y="0"/>
                      <a:ext cx="7581802" cy="1064017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193AC0" w14:textId="6758C223" w:rsidR="00511667" w:rsidRPr="00014CFF" w:rsidRDefault="00511667" w:rsidP="00DA354D">
      <w:pPr>
        <w:spacing w:line="259" w:lineRule="auto"/>
        <w:rPr>
          <w:rFonts w:ascii="Lato Light" w:hAnsi="Lato Light"/>
        </w:rPr>
        <w:sectPr w:rsidR="00511667" w:rsidRPr="00014CFF" w:rsidSect="00FC4131">
          <w:headerReference w:type="even" r:id="rId16"/>
          <w:headerReference w:type="default" r:id="rId17"/>
          <w:footerReference w:type="default" r:id="rId18"/>
          <w:type w:val="continuous"/>
          <w:pgSz w:w="11910" w:h="16840"/>
          <w:pgMar w:top="720" w:right="720" w:bottom="720" w:left="720" w:header="850" w:footer="757" w:gutter="0"/>
          <w:pgNumType w:start="0"/>
          <w:cols w:space="720"/>
          <w:noEndnote/>
          <w:titlePg/>
          <w:docGrid w:linePitch="299"/>
        </w:sectPr>
      </w:pPr>
    </w:p>
    <w:p w14:paraId="73EFB4BC" w14:textId="77777777" w:rsidR="00C23E10" w:rsidRPr="007A2EDA" w:rsidRDefault="00C23E10" w:rsidP="00C23E10">
      <w:pPr>
        <w:keepNext/>
        <w:keepLines/>
        <w:spacing w:line="259" w:lineRule="auto"/>
        <w:outlineLvl w:val="0"/>
        <w:rPr>
          <w:rFonts w:asciiTheme="minorHAnsi" w:eastAsiaTheme="majorEastAsia" w:hAnsiTheme="minorHAnsi" w:cstheme="minorHAnsi"/>
          <w:b/>
          <w:color w:val="253785"/>
          <w:sz w:val="32"/>
          <w:szCs w:val="32"/>
        </w:rPr>
      </w:pPr>
      <w:r w:rsidRPr="007A2EDA">
        <w:rPr>
          <w:rFonts w:asciiTheme="minorHAnsi" w:eastAsiaTheme="majorEastAsia" w:hAnsiTheme="minorHAnsi" w:cstheme="minorHAnsi"/>
          <w:b/>
          <w:color w:val="253785"/>
          <w:sz w:val="32"/>
          <w:szCs w:val="32"/>
        </w:rPr>
        <w:lastRenderedPageBreak/>
        <w:t xml:space="preserve">Welcome from </w:t>
      </w:r>
      <w:r w:rsidR="007A2EDA">
        <w:rPr>
          <w:rFonts w:asciiTheme="minorHAnsi" w:eastAsiaTheme="majorEastAsia" w:hAnsiTheme="minorHAnsi" w:cstheme="minorHAnsi"/>
          <w:b/>
          <w:color w:val="253785"/>
          <w:sz w:val="32"/>
          <w:szCs w:val="32"/>
        </w:rPr>
        <w:t>the</w:t>
      </w:r>
      <w:r w:rsidRPr="007A2EDA">
        <w:rPr>
          <w:rFonts w:asciiTheme="minorHAnsi" w:eastAsiaTheme="majorEastAsia" w:hAnsiTheme="minorHAnsi" w:cstheme="minorHAnsi"/>
          <w:b/>
          <w:color w:val="253785"/>
          <w:sz w:val="32"/>
          <w:szCs w:val="32"/>
        </w:rPr>
        <w:t xml:space="preserve"> </w:t>
      </w:r>
      <w:r w:rsidR="00CD701F">
        <w:rPr>
          <w:rFonts w:asciiTheme="minorHAnsi" w:eastAsiaTheme="majorEastAsia" w:hAnsiTheme="minorHAnsi" w:cstheme="minorHAnsi"/>
          <w:b/>
          <w:color w:val="253785"/>
          <w:sz w:val="32"/>
          <w:szCs w:val="32"/>
        </w:rPr>
        <w:t>Chair of Governors</w:t>
      </w:r>
    </w:p>
    <w:p w14:paraId="4DF57A18" w14:textId="77777777" w:rsidR="000925D5" w:rsidRDefault="000925D5" w:rsidP="66D8B436">
      <w:pPr>
        <w:pStyle w:val="font7"/>
        <w:spacing w:before="0" w:beforeAutospacing="0" w:after="120" w:afterAutospacing="0" w:line="259" w:lineRule="auto"/>
        <w:jc w:val="both"/>
        <w:textAlignment w:val="baseline"/>
        <w:rPr>
          <w:rFonts w:asciiTheme="minorHAnsi" w:eastAsiaTheme="minorEastAsia" w:hAnsiTheme="minorHAnsi" w:cstheme="minorBidi"/>
          <w:color w:val="000000"/>
          <w:sz w:val="22"/>
          <w:szCs w:val="22"/>
        </w:rPr>
      </w:pPr>
      <w:r w:rsidRPr="66D8B436">
        <w:rPr>
          <w:rFonts w:asciiTheme="minorHAnsi" w:eastAsia="Calibri" w:hAnsiTheme="minorHAnsi" w:cstheme="minorBidi"/>
          <w:sz w:val="22"/>
          <w:szCs w:val="22"/>
          <w:lang w:eastAsia="en-US"/>
        </w:rPr>
        <w:t xml:space="preserve">We wish you a warm welcome to </w:t>
      </w:r>
      <w:r w:rsidR="007063CB">
        <w:rPr>
          <w:rFonts w:asciiTheme="minorHAnsi" w:eastAsia="Calibri" w:hAnsiTheme="minorHAnsi" w:cstheme="minorBidi"/>
          <w:sz w:val="22"/>
          <w:szCs w:val="22"/>
          <w:lang w:eastAsia="en-US"/>
        </w:rPr>
        <w:t xml:space="preserve">Kingswood </w:t>
      </w:r>
      <w:r w:rsidRPr="66D8B436">
        <w:rPr>
          <w:rFonts w:asciiTheme="minorHAnsi" w:eastAsia="Calibri" w:hAnsiTheme="minorHAnsi" w:cstheme="minorBidi"/>
          <w:sz w:val="22"/>
          <w:szCs w:val="22"/>
          <w:lang w:eastAsia="en-US"/>
        </w:rPr>
        <w:t>Primary School</w:t>
      </w:r>
      <w:r w:rsidR="00CD701F">
        <w:rPr>
          <w:rFonts w:asciiTheme="minorHAnsi" w:eastAsia="Calibri" w:hAnsiTheme="minorHAnsi" w:cstheme="minorBidi"/>
          <w:sz w:val="22"/>
          <w:szCs w:val="22"/>
          <w:lang w:eastAsia="en-US"/>
        </w:rPr>
        <w:t xml:space="preserve"> and are delighted that you have expressed an interest in the Headteacher position at our school</w:t>
      </w:r>
      <w:r w:rsidRPr="66D8B436">
        <w:rPr>
          <w:rFonts w:asciiTheme="minorHAnsi" w:eastAsia="Calibri" w:hAnsiTheme="minorHAnsi" w:cstheme="minorBidi"/>
          <w:sz w:val="22"/>
          <w:szCs w:val="22"/>
          <w:lang w:eastAsia="en-US"/>
        </w:rPr>
        <w:t xml:space="preserve">. </w:t>
      </w:r>
      <w:r w:rsidR="007063CB">
        <w:rPr>
          <w:rFonts w:asciiTheme="minorHAnsi" w:eastAsia="Calibri" w:hAnsiTheme="minorHAnsi" w:cstheme="minorBidi"/>
          <w:sz w:val="22"/>
          <w:szCs w:val="22"/>
          <w:lang w:eastAsia="en-US"/>
        </w:rPr>
        <w:t xml:space="preserve">Kingswood </w:t>
      </w:r>
      <w:r w:rsidRPr="66D8B436">
        <w:rPr>
          <w:rFonts w:asciiTheme="minorHAnsi" w:eastAsia="Calibri" w:hAnsiTheme="minorHAnsi" w:cstheme="minorBidi"/>
          <w:sz w:val="22"/>
          <w:szCs w:val="22"/>
          <w:lang w:eastAsia="en-US"/>
        </w:rPr>
        <w:t xml:space="preserve">is an inclusive and vibrant school, located at the </w:t>
      </w:r>
      <w:r w:rsidRPr="66D8B436">
        <w:rPr>
          <w:rFonts w:asciiTheme="minorHAnsi" w:eastAsiaTheme="minorEastAsia" w:hAnsiTheme="minorHAnsi" w:cstheme="minorBidi"/>
          <w:sz w:val="22"/>
          <w:szCs w:val="22"/>
          <w:lang w:eastAsia="en-US"/>
        </w:rPr>
        <w:t xml:space="preserve">heart of our local community. We value and celebrate our local ties, building strong partnerships with all our stakeholders. </w:t>
      </w:r>
      <w:r w:rsidR="513B9746" w:rsidRPr="66D8B436">
        <w:rPr>
          <w:rFonts w:asciiTheme="minorHAnsi" w:eastAsiaTheme="minorEastAsia" w:hAnsiTheme="minorHAnsi" w:cstheme="minorBidi"/>
          <w:color w:val="000000"/>
          <w:sz w:val="22"/>
          <w:szCs w:val="22"/>
        </w:rPr>
        <w:t xml:space="preserve">At </w:t>
      </w:r>
      <w:r w:rsidR="007063CB">
        <w:rPr>
          <w:rFonts w:asciiTheme="minorHAnsi" w:eastAsiaTheme="minorEastAsia" w:hAnsiTheme="minorHAnsi" w:cstheme="minorBidi"/>
          <w:color w:val="000000"/>
          <w:sz w:val="22"/>
          <w:szCs w:val="22"/>
        </w:rPr>
        <w:t xml:space="preserve">Kingswood </w:t>
      </w:r>
      <w:r w:rsidR="513B9746" w:rsidRPr="66D8B436">
        <w:rPr>
          <w:rFonts w:asciiTheme="minorHAnsi" w:eastAsiaTheme="minorEastAsia" w:hAnsiTheme="minorHAnsi" w:cstheme="minorBidi"/>
          <w:color w:val="000000"/>
          <w:sz w:val="22"/>
          <w:szCs w:val="22"/>
        </w:rPr>
        <w:t xml:space="preserve">Primary, we ensure that our values, through our </w:t>
      </w:r>
      <w:r w:rsidR="007063CB">
        <w:rPr>
          <w:rFonts w:asciiTheme="minorHAnsi" w:eastAsiaTheme="minorEastAsia" w:hAnsiTheme="minorHAnsi" w:cstheme="minorBidi"/>
          <w:color w:val="000000"/>
          <w:sz w:val="22"/>
          <w:szCs w:val="22"/>
        </w:rPr>
        <w:t>Kingswood Values</w:t>
      </w:r>
      <w:r w:rsidR="513B9746" w:rsidRPr="66D8B436">
        <w:rPr>
          <w:rFonts w:asciiTheme="minorHAnsi" w:eastAsiaTheme="minorEastAsia" w:hAnsiTheme="minorHAnsi" w:cstheme="minorBidi"/>
          <w:color w:val="000000"/>
          <w:sz w:val="22"/>
          <w:szCs w:val="22"/>
        </w:rPr>
        <w:t xml:space="preserve">: </w:t>
      </w:r>
      <w:r w:rsidR="007063CB">
        <w:rPr>
          <w:rFonts w:asciiTheme="minorHAnsi" w:eastAsiaTheme="minorEastAsia" w:hAnsiTheme="minorHAnsi" w:cstheme="minorBidi"/>
          <w:color w:val="000000"/>
          <w:sz w:val="22"/>
          <w:szCs w:val="22"/>
        </w:rPr>
        <w:t xml:space="preserve">Kindness, </w:t>
      </w:r>
      <w:r w:rsidR="513B9746" w:rsidRPr="66D8B436">
        <w:rPr>
          <w:rFonts w:asciiTheme="minorHAnsi" w:eastAsiaTheme="minorEastAsia" w:hAnsiTheme="minorHAnsi" w:cstheme="minorBidi"/>
          <w:color w:val="000000"/>
          <w:sz w:val="22"/>
          <w:szCs w:val="22"/>
        </w:rPr>
        <w:t xml:space="preserve">Resilience, </w:t>
      </w:r>
      <w:r w:rsidR="007063CB">
        <w:rPr>
          <w:rFonts w:asciiTheme="minorHAnsi" w:eastAsiaTheme="minorEastAsia" w:hAnsiTheme="minorHAnsi" w:cstheme="minorBidi"/>
          <w:color w:val="000000"/>
          <w:sz w:val="22"/>
          <w:szCs w:val="22"/>
        </w:rPr>
        <w:t>Empathy</w:t>
      </w:r>
      <w:r w:rsidR="513B9746" w:rsidRPr="66D8B436">
        <w:rPr>
          <w:rFonts w:asciiTheme="minorHAnsi" w:eastAsiaTheme="minorEastAsia" w:hAnsiTheme="minorHAnsi" w:cstheme="minorBidi"/>
          <w:color w:val="000000"/>
          <w:sz w:val="22"/>
          <w:szCs w:val="22"/>
        </w:rPr>
        <w:t xml:space="preserve"> and </w:t>
      </w:r>
      <w:r w:rsidR="007063CB">
        <w:rPr>
          <w:rFonts w:asciiTheme="minorHAnsi" w:eastAsiaTheme="minorEastAsia" w:hAnsiTheme="minorHAnsi" w:cstheme="minorBidi"/>
          <w:color w:val="000000"/>
          <w:sz w:val="22"/>
          <w:szCs w:val="22"/>
        </w:rPr>
        <w:t xml:space="preserve">Respect, </w:t>
      </w:r>
      <w:r w:rsidR="513B9746" w:rsidRPr="66D8B436">
        <w:rPr>
          <w:rFonts w:asciiTheme="minorHAnsi" w:eastAsiaTheme="minorEastAsia" w:hAnsiTheme="minorHAnsi" w:cstheme="minorBidi"/>
          <w:color w:val="000000"/>
          <w:sz w:val="22"/>
          <w:szCs w:val="22"/>
        </w:rPr>
        <w:t>are at the heart of our interactions and relationships with our entire school community.</w:t>
      </w:r>
    </w:p>
    <w:p w14:paraId="08062228" w14:textId="77777777" w:rsidR="003D433F" w:rsidRPr="007A2EDA" w:rsidRDefault="003D433F" w:rsidP="66D8B436">
      <w:pPr>
        <w:pStyle w:val="font7"/>
        <w:spacing w:before="0" w:beforeAutospacing="0" w:after="120" w:afterAutospacing="0" w:line="259" w:lineRule="auto"/>
        <w:jc w:val="both"/>
        <w:textAlignment w:val="baseline"/>
        <w:rPr>
          <w:rFonts w:asciiTheme="minorHAnsi" w:eastAsiaTheme="minorEastAsia" w:hAnsiTheme="minorHAnsi" w:cstheme="minorBidi"/>
          <w:sz w:val="22"/>
          <w:szCs w:val="22"/>
        </w:rPr>
      </w:pPr>
    </w:p>
    <w:p w14:paraId="5A93D410" w14:textId="77777777" w:rsidR="000925D5" w:rsidRDefault="000925D5" w:rsidP="64AD7730">
      <w:pPr>
        <w:pStyle w:val="font7"/>
        <w:spacing w:before="0" w:beforeAutospacing="0" w:after="120" w:afterAutospacing="0" w:line="259" w:lineRule="auto"/>
        <w:jc w:val="both"/>
        <w:textAlignment w:val="baseline"/>
        <w:rPr>
          <w:rFonts w:asciiTheme="minorHAnsi" w:eastAsia="Calibri" w:hAnsiTheme="minorHAnsi" w:cstheme="minorBidi"/>
          <w:sz w:val="22"/>
          <w:szCs w:val="22"/>
          <w:lang w:eastAsia="en-US"/>
        </w:rPr>
      </w:pPr>
      <w:r w:rsidRPr="66D8B436">
        <w:rPr>
          <w:rFonts w:asciiTheme="minorHAnsi" w:eastAsiaTheme="minorEastAsia" w:hAnsiTheme="minorHAnsi" w:cstheme="minorBidi"/>
          <w:sz w:val="22"/>
          <w:szCs w:val="22"/>
          <w:lang w:eastAsia="en-US"/>
        </w:rPr>
        <w:t xml:space="preserve">At </w:t>
      </w:r>
      <w:r w:rsidR="007063CB">
        <w:rPr>
          <w:rFonts w:asciiTheme="minorHAnsi" w:eastAsiaTheme="minorEastAsia" w:hAnsiTheme="minorHAnsi" w:cstheme="minorBidi"/>
          <w:sz w:val="22"/>
          <w:szCs w:val="22"/>
          <w:lang w:eastAsia="en-US"/>
        </w:rPr>
        <w:t>Kingswood</w:t>
      </w:r>
      <w:r w:rsidRPr="66D8B436">
        <w:rPr>
          <w:rFonts w:asciiTheme="minorHAnsi" w:eastAsiaTheme="minorEastAsia" w:hAnsiTheme="minorHAnsi" w:cstheme="minorBidi"/>
          <w:sz w:val="22"/>
          <w:szCs w:val="22"/>
          <w:lang w:eastAsia="en-US"/>
        </w:rPr>
        <w:t>, we affirm the boundless potential of every individual to achieve excellence. We seek to establish rich learning opportunities, which inspire progress, celebrate effort and chall</w:t>
      </w:r>
      <w:r w:rsidRPr="66D8B436">
        <w:rPr>
          <w:rFonts w:asciiTheme="minorHAnsi" w:eastAsia="Calibri" w:hAnsiTheme="minorHAnsi" w:cstheme="minorBidi"/>
          <w:sz w:val="22"/>
          <w:szCs w:val="22"/>
          <w:lang w:eastAsia="en-US"/>
        </w:rPr>
        <w:t xml:space="preserve">enge underachievement. We are relentless in our efforts to remove barriers to all children achieving. We consider the well-being and empowerment of our children, as central to this aim. Our work is to ensure that </w:t>
      </w:r>
      <w:r w:rsidR="007063CB">
        <w:rPr>
          <w:rFonts w:asciiTheme="minorHAnsi" w:eastAsia="Calibri" w:hAnsiTheme="minorHAnsi" w:cstheme="minorBidi"/>
          <w:sz w:val="22"/>
          <w:szCs w:val="22"/>
          <w:lang w:eastAsia="en-US"/>
        </w:rPr>
        <w:t xml:space="preserve">Kingswood </w:t>
      </w:r>
      <w:r w:rsidRPr="66D8B436">
        <w:rPr>
          <w:rFonts w:asciiTheme="minorHAnsi" w:eastAsia="Calibri" w:hAnsiTheme="minorHAnsi" w:cstheme="minorBidi"/>
          <w:sz w:val="22"/>
          <w:szCs w:val="22"/>
          <w:lang w:eastAsia="en-US"/>
        </w:rPr>
        <w:t>children can identify examples of excellence around them and that they are able to recognise their own brilliance in these examples.</w:t>
      </w:r>
    </w:p>
    <w:p w14:paraId="281711B3" w14:textId="77777777" w:rsidR="003D433F" w:rsidRPr="007A2EDA" w:rsidRDefault="003D433F" w:rsidP="64AD7730">
      <w:pPr>
        <w:pStyle w:val="font7"/>
        <w:spacing w:before="0" w:beforeAutospacing="0" w:after="120" w:afterAutospacing="0" w:line="259" w:lineRule="auto"/>
        <w:jc w:val="both"/>
        <w:textAlignment w:val="baseline"/>
        <w:rPr>
          <w:rFonts w:asciiTheme="minorHAnsi" w:eastAsia="Calibri" w:hAnsiTheme="minorHAnsi" w:cstheme="minorBidi"/>
          <w:sz w:val="22"/>
          <w:szCs w:val="22"/>
          <w:lang w:eastAsia="en-US"/>
        </w:rPr>
      </w:pPr>
    </w:p>
    <w:p w14:paraId="25173BDF" w14:textId="64E98EB2" w:rsidR="000925D5" w:rsidRDefault="000925D5" w:rsidP="66D8B436">
      <w:pPr>
        <w:pStyle w:val="font7"/>
        <w:spacing w:before="0" w:beforeAutospacing="0" w:after="120" w:afterAutospacing="0" w:line="259" w:lineRule="auto"/>
        <w:jc w:val="both"/>
        <w:textAlignment w:val="baseline"/>
        <w:rPr>
          <w:rFonts w:asciiTheme="minorHAnsi" w:eastAsia="Calibri" w:hAnsiTheme="minorHAnsi" w:cstheme="minorBidi"/>
          <w:sz w:val="22"/>
          <w:szCs w:val="22"/>
          <w:lang w:eastAsia="en-US"/>
        </w:rPr>
      </w:pPr>
      <w:r w:rsidRPr="007A2EDA">
        <w:rPr>
          <w:rFonts w:asciiTheme="minorHAnsi" w:eastAsia="Calibri" w:hAnsiTheme="minorHAnsi" w:cstheme="minorHAnsi"/>
          <w:sz w:val="22"/>
          <w:szCs w:val="22"/>
          <w:lang w:eastAsia="en-US"/>
        </w:rPr>
        <w:t> </w:t>
      </w:r>
      <w:r w:rsidRPr="66D8B436">
        <w:rPr>
          <w:rFonts w:asciiTheme="minorHAnsi" w:eastAsia="Calibri" w:hAnsiTheme="minorHAnsi" w:cstheme="minorBidi"/>
          <w:sz w:val="22"/>
          <w:szCs w:val="22"/>
          <w:lang w:eastAsia="en-US"/>
        </w:rPr>
        <w:t xml:space="preserve">As a school community we believe we are most empowered when every child, irrespective of background is able to build their self-esteem, by recognising excellence in themselves. During current and future challenges, we remain determined to maintain and refine our practice as a wholly inclusive place of learning. We are and will continue to be an environment within which every child not only feels happy and </w:t>
      </w:r>
      <w:r w:rsidR="0A331230" w:rsidRPr="66D8B436">
        <w:rPr>
          <w:rFonts w:asciiTheme="minorHAnsi" w:eastAsia="Calibri" w:hAnsiTheme="minorHAnsi" w:cstheme="minorBidi"/>
          <w:sz w:val="22"/>
          <w:szCs w:val="22"/>
          <w:lang w:eastAsia="en-US"/>
        </w:rPr>
        <w:t>safe but</w:t>
      </w:r>
      <w:r w:rsidRPr="66D8B436">
        <w:rPr>
          <w:rFonts w:asciiTheme="minorHAnsi" w:eastAsia="Calibri" w:hAnsiTheme="minorHAnsi" w:cstheme="minorBidi"/>
          <w:sz w:val="22"/>
          <w:szCs w:val="22"/>
          <w:lang w:eastAsia="en-US"/>
        </w:rPr>
        <w:t xml:space="preserve"> also has opportunity to thrive.</w:t>
      </w:r>
    </w:p>
    <w:p w14:paraId="15B5A67E" w14:textId="77777777" w:rsidR="003D433F" w:rsidRPr="00711D6C" w:rsidRDefault="003D433F" w:rsidP="66D8B436">
      <w:pPr>
        <w:pStyle w:val="font7"/>
        <w:spacing w:before="0" w:beforeAutospacing="0" w:after="120" w:afterAutospacing="0" w:line="259" w:lineRule="auto"/>
        <w:jc w:val="both"/>
        <w:textAlignment w:val="baseline"/>
        <w:rPr>
          <w:rFonts w:asciiTheme="minorHAnsi" w:eastAsia="Calibri" w:hAnsiTheme="minorHAnsi" w:cstheme="minorHAnsi"/>
          <w:sz w:val="22"/>
          <w:szCs w:val="22"/>
          <w:lang w:eastAsia="en-US"/>
        </w:rPr>
      </w:pPr>
    </w:p>
    <w:p w14:paraId="1F79B691" w14:textId="1DDC20F2" w:rsidR="000925D5" w:rsidRDefault="000925D5" w:rsidP="66D8B436">
      <w:pPr>
        <w:pStyle w:val="font7"/>
        <w:spacing w:before="0" w:beforeAutospacing="0" w:after="120" w:afterAutospacing="0" w:line="259" w:lineRule="auto"/>
        <w:jc w:val="both"/>
        <w:textAlignment w:val="baseline"/>
        <w:rPr>
          <w:rFonts w:asciiTheme="minorHAnsi" w:eastAsia="Calibri" w:hAnsiTheme="minorHAnsi" w:cstheme="minorBidi"/>
          <w:sz w:val="22"/>
          <w:szCs w:val="22"/>
          <w:lang w:eastAsia="en-US"/>
        </w:rPr>
      </w:pPr>
      <w:r w:rsidRPr="66D8B436">
        <w:rPr>
          <w:rFonts w:asciiTheme="minorHAnsi" w:eastAsia="Calibri" w:hAnsiTheme="minorHAnsi" w:cstheme="minorBidi"/>
          <w:sz w:val="22"/>
          <w:szCs w:val="22"/>
          <w:lang w:eastAsia="en-US"/>
        </w:rPr>
        <w:t xml:space="preserve">At </w:t>
      </w:r>
      <w:r w:rsidR="007063CB">
        <w:rPr>
          <w:rFonts w:asciiTheme="minorHAnsi" w:eastAsia="Calibri" w:hAnsiTheme="minorHAnsi" w:cstheme="minorBidi"/>
          <w:sz w:val="22"/>
          <w:szCs w:val="22"/>
          <w:lang w:eastAsia="en-US"/>
        </w:rPr>
        <w:t>Kingswood</w:t>
      </w:r>
      <w:r w:rsidRPr="66D8B436">
        <w:rPr>
          <w:rFonts w:asciiTheme="minorHAnsi" w:eastAsia="Calibri" w:hAnsiTheme="minorHAnsi" w:cstheme="minorBidi"/>
          <w:sz w:val="22"/>
          <w:szCs w:val="22"/>
          <w:lang w:eastAsia="en-US"/>
        </w:rPr>
        <w:t xml:space="preserve">, we value the voices of all members of our school partnership. We enjoy a rich tradition of parental support and professional dialogue, toward maximising positive outcomes for children. Our curriculum and vision </w:t>
      </w:r>
      <w:proofErr w:type="gramStart"/>
      <w:r w:rsidRPr="66D8B436">
        <w:rPr>
          <w:rFonts w:asciiTheme="minorHAnsi" w:eastAsia="Calibri" w:hAnsiTheme="minorHAnsi" w:cstheme="minorBidi"/>
          <w:sz w:val="22"/>
          <w:szCs w:val="22"/>
          <w:lang w:eastAsia="en-US"/>
        </w:rPr>
        <w:t>is</w:t>
      </w:r>
      <w:proofErr w:type="gramEnd"/>
      <w:r w:rsidRPr="66D8B436">
        <w:rPr>
          <w:rFonts w:asciiTheme="minorHAnsi" w:eastAsia="Calibri" w:hAnsiTheme="minorHAnsi" w:cstheme="minorBidi"/>
          <w:sz w:val="22"/>
          <w:szCs w:val="22"/>
          <w:lang w:eastAsia="en-US"/>
        </w:rPr>
        <w:t xml:space="preserve"> broad, balanced, relevant and ‘futures-focused’. We seek to support our children in their journey as lifelong learners, through enriching exchanges and an environment that is attractive, stimulating and inspiring</w:t>
      </w:r>
      <w:r w:rsidR="003D433F">
        <w:rPr>
          <w:rFonts w:asciiTheme="minorHAnsi" w:eastAsia="Calibri" w:hAnsiTheme="minorHAnsi" w:cstheme="minorBidi"/>
          <w:sz w:val="22"/>
          <w:szCs w:val="22"/>
          <w:lang w:eastAsia="en-US"/>
        </w:rPr>
        <w:t>.</w:t>
      </w:r>
    </w:p>
    <w:p w14:paraId="1901469A" w14:textId="77777777" w:rsidR="003D433F" w:rsidRPr="007A2EDA" w:rsidRDefault="003D433F" w:rsidP="66D8B436">
      <w:pPr>
        <w:pStyle w:val="font7"/>
        <w:spacing w:before="0" w:beforeAutospacing="0" w:after="120" w:afterAutospacing="0" w:line="259" w:lineRule="auto"/>
        <w:jc w:val="both"/>
        <w:textAlignment w:val="baseline"/>
        <w:rPr>
          <w:rFonts w:asciiTheme="minorHAnsi" w:eastAsia="Calibri" w:hAnsiTheme="minorHAnsi" w:cstheme="minorBidi"/>
          <w:sz w:val="22"/>
          <w:szCs w:val="22"/>
          <w:lang w:eastAsia="en-US"/>
        </w:rPr>
      </w:pPr>
    </w:p>
    <w:p w14:paraId="6F663F5F" w14:textId="77777777" w:rsidR="000925D5" w:rsidRDefault="000925D5" w:rsidP="66D8B436">
      <w:pPr>
        <w:pStyle w:val="font7"/>
        <w:spacing w:before="0" w:beforeAutospacing="0" w:after="120" w:afterAutospacing="0" w:line="259" w:lineRule="auto"/>
        <w:jc w:val="both"/>
        <w:textAlignment w:val="baseline"/>
        <w:rPr>
          <w:rFonts w:asciiTheme="minorHAnsi" w:eastAsia="Calibri" w:hAnsiTheme="minorHAnsi" w:cstheme="minorBidi"/>
          <w:sz w:val="22"/>
          <w:szCs w:val="22"/>
          <w:lang w:eastAsia="en-US"/>
        </w:rPr>
      </w:pPr>
      <w:r w:rsidRPr="66D8B436">
        <w:rPr>
          <w:rFonts w:asciiTheme="minorHAnsi" w:eastAsia="Calibri" w:hAnsiTheme="minorHAnsi" w:cstheme="minorBidi"/>
          <w:sz w:val="22"/>
          <w:szCs w:val="22"/>
          <w:lang w:eastAsia="en-US"/>
        </w:rPr>
        <w:t>We continue to dedicate ourselves toward providing rich opportunities for learning in the present, whilst preparing our children for dynamic and successful futures in an ever-changing world.</w:t>
      </w:r>
    </w:p>
    <w:p w14:paraId="64864B7A" w14:textId="77777777" w:rsidR="003D433F" w:rsidRPr="007A2EDA" w:rsidRDefault="003D433F" w:rsidP="66D8B436">
      <w:pPr>
        <w:pStyle w:val="font7"/>
        <w:spacing w:before="0" w:beforeAutospacing="0" w:after="120" w:afterAutospacing="0" w:line="259" w:lineRule="auto"/>
        <w:jc w:val="both"/>
        <w:textAlignment w:val="baseline"/>
        <w:rPr>
          <w:rFonts w:asciiTheme="minorHAnsi" w:eastAsia="Calibri" w:hAnsiTheme="minorHAnsi" w:cstheme="minorBidi"/>
          <w:sz w:val="22"/>
          <w:szCs w:val="22"/>
          <w:lang w:eastAsia="en-US"/>
        </w:rPr>
      </w:pPr>
    </w:p>
    <w:p w14:paraId="718C1A93" w14:textId="77777777" w:rsidR="00CD701F" w:rsidRPr="00F75078" w:rsidRDefault="00CD701F" w:rsidP="66D8B436">
      <w:pPr>
        <w:spacing w:line="259" w:lineRule="auto"/>
        <w:rPr>
          <w:rFonts w:asciiTheme="minorHAnsi" w:hAnsiTheme="minorHAnsi" w:cstheme="minorBidi"/>
          <w:sz w:val="22"/>
        </w:rPr>
      </w:pPr>
      <w:r w:rsidRPr="00F75078">
        <w:rPr>
          <w:rFonts w:asciiTheme="minorHAnsi" w:hAnsiTheme="minorHAnsi" w:cstheme="minorBidi"/>
          <w:sz w:val="22"/>
        </w:rPr>
        <w:t>As we continue to build on our journey of improvement and growth, we are seeking applications from talented, committed individuals who bring vision, ambition, and a strong desire to make a meaningful impact. We are keen to hear about the experiences, skills, and leadership qualities you would contribute to this pivotal role. We are looking for professionals who demonstrate a growth mindset, uphold strong values, and show a deep commitment to serving and strengthening our communities. If you are motivated by making a difference and driven to inspire excellence in others, we would be delighted to hear from you.</w:t>
      </w:r>
    </w:p>
    <w:p w14:paraId="125AB3E0" w14:textId="77777777" w:rsidR="003D433F" w:rsidRPr="003D433F" w:rsidRDefault="003D433F" w:rsidP="003D433F">
      <w:pPr>
        <w:rPr>
          <w:sz w:val="24"/>
          <w:szCs w:val="24"/>
        </w:rPr>
      </w:pPr>
      <w:r w:rsidRPr="003D433F">
        <w:rPr>
          <w:b/>
          <w:color w:val="253785"/>
          <w:sz w:val="24"/>
          <w:szCs w:val="24"/>
        </w:rPr>
        <w:t>Why Kingswood?</w:t>
      </w:r>
    </w:p>
    <w:p w14:paraId="60D2CEF7" w14:textId="3CB35032" w:rsidR="003D433F" w:rsidRPr="00F75078" w:rsidRDefault="003D433F" w:rsidP="003D433F">
      <w:pPr>
        <w:spacing w:line="259" w:lineRule="auto"/>
        <w:rPr>
          <w:rFonts w:asciiTheme="minorHAnsi" w:hAnsiTheme="minorHAnsi" w:cstheme="minorBidi"/>
          <w:sz w:val="22"/>
        </w:rPr>
      </w:pPr>
      <w:r w:rsidRPr="00F75078">
        <w:rPr>
          <w:rFonts w:asciiTheme="minorHAnsi" w:hAnsiTheme="minorHAnsi" w:cstheme="minorBidi"/>
          <w:sz w:val="22"/>
        </w:rPr>
        <w:t>We are looking for a Headteacher who will combine strategic ambition with warmth, visibility and strong relationships; who can lead improvement while protecting what makes Kingswood special; and who will ensure that every pupil is known, supported and challenged to achieve their best.</w:t>
      </w:r>
    </w:p>
    <w:p w14:paraId="21A4D47A" w14:textId="77777777" w:rsidR="00C23E10" w:rsidRPr="00F75078" w:rsidRDefault="00C23E10" w:rsidP="66D8B436">
      <w:pPr>
        <w:spacing w:line="259" w:lineRule="auto"/>
        <w:rPr>
          <w:rFonts w:asciiTheme="minorHAnsi" w:hAnsiTheme="minorHAnsi" w:cstheme="minorBidi"/>
          <w:sz w:val="22"/>
        </w:rPr>
      </w:pPr>
      <w:r w:rsidRPr="00F75078">
        <w:rPr>
          <w:rFonts w:asciiTheme="minorHAnsi" w:hAnsiTheme="minorHAnsi" w:cstheme="minorBidi"/>
          <w:sz w:val="22"/>
        </w:rPr>
        <w:t xml:space="preserve">We welcome visits to Kingswood Primary School. To arrange a visit, please contact the school office at </w:t>
      </w:r>
      <w:r w:rsidRPr="00F75078">
        <w:rPr>
          <w:rFonts w:asciiTheme="minorHAnsi" w:hAnsiTheme="minorHAnsi" w:cstheme="minorBidi"/>
          <w:b/>
          <w:bCs/>
          <w:sz w:val="22"/>
          <w:u w:val="single"/>
        </w:rPr>
        <w:t>office@kingswoodprimary.co.uk.</w:t>
      </w:r>
    </w:p>
    <w:p w14:paraId="2FFAF874" w14:textId="77777777" w:rsidR="00DA44DD" w:rsidRPr="00711D6C" w:rsidRDefault="00DA44DD" w:rsidP="66D8B436">
      <w:pPr>
        <w:spacing w:line="259" w:lineRule="auto"/>
        <w:rPr>
          <w:rFonts w:asciiTheme="minorHAnsi" w:hAnsiTheme="minorHAnsi" w:cstheme="minorBidi"/>
          <w:b/>
          <w:bCs/>
        </w:rPr>
      </w:pPr>
    </w:p>
    <w:p w14:paraId="4B77FFB9" w14:textId="77777777" w:rsidR="003E1BD2" w:rsidRPr="007A2EDA" w:rsidRDefault="00CD701F" w:rsidP="003E1BD2">
      <w:pPr>
        <w:pStyle w:val="font7"/>
        <w:spacing w:before="0" w:beforeAutospacing="0" w:after="120" w:afterAutospacing="0" w:line="259" w:lineRule="auto"/>
        <w:jc w:val="both"/>
        <w:textAlignment w:val="baseline"/>
        <w:rPr>
          <w:rFonts w:asciiTheme="minorHAnsi" w:hAnsiTheme="minorHAnsi" w:cstheme="minorHAnsi"/>
          <w:b/>
          <w:bCs/>
          <w:color w:val="000000"/>
          <w:sz w:val="22"/>
          <w:szCs w:val="22"/>
          <w:bdr w:val="none" w:sz="0" w:space="0" w:color="auto" w:frame="1"/>
        </w:rPr>
      </w:pPr>
      <w:r>
        <w:rPr>
          <w:rStyle w:val="wixui-rich-texttext"/>
          <w:rFonts w:asciiTheme="minorHAnsi" w:hAnsiTheme="minorHAnsi" w:cstheme="minorHAnsi"/>
          <w:b/>
          <w:bCs/>
          <w:color w:val="000000"/>
          <w:sz w:val="22"/>
          <w:szCs w:val="22"/>
          <w:bdr w:val="none" w:sz="0" w:space="0" w:color="auto" w:frame="1"/>
        </w:rPr>
        <w:t>Mr Simon Hooberman</w:t>
      </w:r>
    </w:p>
    <w:p w14:paraId="1449D5D0" w14:textId="2591E557" w:rsidR="00711D6C" w:rsidRDefault="00CD701F" w:rsidP="003D433F">
      <w:pPr>
        <w:pStyle w:val="font7"/>
        <w:spacing w:before="0" w:beforeAutospacing="0" w:after="120" w:afterAutospacing="0" w:line="259" w:lineRule="auto"/>
        <w:jc w:val="both"/>
        <w:textAlignment w:val="baseline"/>
        <w:rPr>
          <w:rStyle w:val="wixui-rich-texttext"/>
          <w:rFonts w:asciiTheme="minorHAnsi" w:hAnsiTheme="minorHAnsi" w:cstheme="minorBidi"/>
          <w:b/>
          <w:bCs/>
          <w:color w:val="000000"/>
          <w:sz w:val="22"/>
          <w:szCs w:val="22"/>
          <w:bdr w:val="none" w:sz="0" w:space="0" w:color="auto" w:frame="1"/>
        </w:rPr>
      </w:pPr>
      <w:r>
        <w:rPr>
          <w:rStyle w:val="wixui-rich-texttext"/>
          <w:rFonts w:asciiTheme="minorHAnsi" w:hAnsiTheme="minorHAnsi" w:cstheme="minorBidi"/>
          <w:b/>
          <w:bCs/>
          <w:color w:val="000000"/>
          <w:sz w:val="22"/>
          <w:szCs w:val="22"/>
          <w:bdr w:val="none" w:sz="0" w:space="0" w:color="auto" w:frame="1"/>
        </w:rPr>
        <w:t>Chair of Governors</w:t>
      </w:r>
    </w:p>
    <w:p w14:paraId="38ECCB1C" w14:textId="77777777" w:rsidR="00DA44DD" w:rsidRPr="00DA44DD" w:rsidRDefault="00DA44DD" w:rsidP="00DA44DD">
      <w:pPr>
        <w:rPr>
          <w:lang w:eastAsia="en-GB"/>
        </w:rPr>
      </w:pPr>
    </w:p>
    <w:p w14:paraId="1BC43703" w14:textId="3BA28732" w:rsidR="00DA44DD" w:rsidRDefault="00DA44DD" w:rsidP="00DA44DD">
      <w:pPr>
        <w:tabs>
          <w:tab w:val="left" w:pos="7560"/>
        </w:tabs>
        <w:rPr>
          <w:rStyle w:val="wixui-rich-texttext"/>
          <w:rFonts w:asciiTheme="minorHAnsi" w:eastAsia="Times New Roman" w:hAnsiTheme="minorHAnsi" w:cstheme="minorBidi"/>
          <w:b/>
          <w:bCs/>
          <w:color w:val="000000"/>
          <w:sz w:val="22"/>
          <w:bdr w:val="none" w:sz="0" w:space="0" w:color="auto" w:frame="1"/>
          <w:lang w:eastAsia="en-GB"/>
        </w:rPr>
      </w:pPr>
      <w:r>
        <w:rPr>
          <w:rStyle w:val="wixui-rich-texttext"/>
          <w:rFonts w:asciiTheme="minorHAnsi" w:eastAsia="Times New Roman" w:hAnsiTheme="minorHAnsi" w:cstheme="minorBidi"/>
          <w:b/>
          <w:bCs/>
          <w:color w:val="000000"/>
          <w:sz w:val="22"/>
          <w:bdr w:val="none" w:sz="0" w:space="0" w:color="auto" w:frame="1"/>
          <w:lang w:eastAsia="en-GB"/>
        </w:rPr>
        <w:lastRenderedPageBreak/>
        <w:tab/>
      </w:r>
    </w:p>
    <w:p w14:paraId="3B8F521C" w14:textId="47E99CF0" w:rsidR="0082056B" w:rsidRPr="007B12C0" w:rsidRDefault="003C5191" w:rsidP="00DA354D">
      <w:pPr>
        <w:pStyle w:val="Heading1"/>
        <w:spacing w:before="0"/>
        <w:rPr>
          <w:rFonts w:asciiTheme="minorHAnsi" w:hAnsiTheme="minorHAnsi" w:cstheme="minorHAnsi"/>
          <w:sz w:val="32"/>
        </w:rPr>
      </w:pPr>
      <w:bookmarkStart w:id="0" w:name="_Toc440543586"/>
      <w:r w:rsidRPr="00196778">
        <w:rPr>
          <w:rFonts w:ascii="Lato Light" w:hAnsi="Lato Light"/>
          <w:noProof/>
        </w:rPr>
        <w:drawing>
          <wp:anchor distT="0" distB="0" distL="114300" distR="114300" simplePos="0" relativeHeight="251667456" behindDoc="1" locked="0" layoutInCell="1" allowOverlap="1" wp14:anchorId="6FE5985D" wp14:editId="554D3196">
            <wp:simplePos x="0" y="0"/>
            <wp:positionH relativeFrom="margin">
              <wp:align>right</wp:align>
            </wp:positionH>
            <wp:positionV relativeFrom="paragraph">
              <wp:posOffset>5080</wp:posOffset>
            </wp:positionV>
            <wp:extent cx="2552700" cy="1887855"/>
            <wp:effectExtent l="0" t="0" r="0" b="0"/>
            <wp:wrapTight wrapText="bothSides">
              <wp:wrapPolygon edited="0">
                <wp:start x="0" y="0"/>
                <wp:lineTo x="0" y="21360"/>
                <wp:lineTo x="21439" y="21360"/>
                <wp:lineTo x="2143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52700" cy="1887855"/>
                    </a:xfrm>
                    <a:prstGeom prst="rect">
                      <a:avLst/>
                    </a:prstGeom>
                  </pic:spPr>
                </pic:pic>
              </a:graphicData>
            </a:graphic>
            <wp14:sizeRelH relativeFrom="margin">
              <wp14:pctWidth>0</wp14:pctWidth>
            </wp14:sizeRelH>
            <wp14:sizeRelV relativeFrom="margin">
              <wp14:pctHeight>0</wp14:pctHeight>
            </wp14:sizeRelV>
          </wp:anchor>
        </w:drawing>
      </w:r>
      <w:r w:rsidR="003D433F">
        <w:rPr>
          <w:rFonts w:asciiTheme="minorHAnsi" w:hAnsiTheme="minorHAnsi" w:cstheme="minorHAnsi"/>
          <w:sz w:val="32"/>
        </w:rPr>
        <w:t>O</w:t>
      </w:r>
      <w:r w:rsidR="00240C6A" w:rsidRPr="007B12C0">
        <w:rPr>
          <w:rFonts w:asciiTheme="minorHAnsi" w:hAnsiTheme="minorHAnsi" w:cstheme="minorHAnsi"/>
          <w:sz w:val="32"/>
        </w:rPr>
        <w:t>ur</w:t>
      </w:r>
      <w:r w:rsidR="0082056B" w:rsidRPr="007B12C0">
        <w:rPr>
          <w:rFonts w:asciiTheme="minorHAnsi" w:hAnsiTheme="minorHAnsi" w:cstheme="minorHAnsi"/>
          <w:sz w:val="32"/>
        </w:rPr>
        <w:t xml:space="preserve"> </w:t>
      </w:r>
      <w:bookmarkEnd w:id="0"/>
      <w:r w:rsidR="002632FC" w:rsidRPr="007B12C0">
        <w:rPr>
          <w:rFonts w:asciiTheme="minorHAnsi" w:hAnsiTheme="minorHAnsi" w:cstheme="minorHAnsi"/>
          <w:sz w:val="32"/>
        </w:rPr>
        <w:t>Ethos and Mission</w:t>
      </w:r>
    </w:p>
    <w:p w14:paraId="044DC2D5" w14:textId="5C132D20" w:rsidR="007063CB" w:rsidRDefault="007063CB" w:rsidP="007063CB">
      <w:pPr>
        <w:pStyle w:val="paragraph"/>
        <w:spacing w:before="0" w:beforeAutospacing="0" w:after="120" w:afterAutospacing="0" w:line="259" w:lineRule="auto"/>
        <w:jc w:val="both"/>
        <w:textAlignment w:val="baseline"/>
        <w:rPr>
          <w:rFonts w:ascii="Calibri" w:hAnsi="Calibri" w:cs="Calibri"/>
          <w:sz w:val="22"/>
          <w:szCs w:val="22"/>
        </w:rPr>
      </w:pPr>
      <w:r>
        <w:rPr>
          <w:rStyle w:val="normaltextrun"/>
          <w:rFonts w:ascii="Calibri" w:hAnsi="Calibri" w:cs="Calibri"/>
          <w:sz w:val="22"/>
          <w:szCs w:val="22"/>
        </w:rPr>
        <w:t>Our core focus is the holistic development of the whole child, so that all pupils leave Kingswood as creative, confident and curious members of their community.</w:t>
      </w:r>
    </w:p>
    <w:p w14:paraId="363823DF" w14:textId="5A79C222" w:rsidR="007063CB" w:rsidRDefault="007063CB" w:rsidP="008C4878">
      <w:pPr>
        <w:pStyle w:val="paragraph"/>
        <w:numPr>
          <w:ilvl w:val="0"/>
          <w:numId w:val="2"/>
        </w:numPr>
        <w:spacing w:before="0" w:beforeAutospacing="0" w:after="120" w:afterAutospacing="0" w:line="259" w:lineRule="auto"/>
        <w:ind w:left="360" w:firstLine="0"/>
        <w:jc w:val="both"/>
        <w:textAlignment w:val="baseline"/>
        <w:rPr>
          <w:rFonts w:ascii="Calibri" w:hAnsi="Calibri" w:cs="Calibri"/>
          <w:sz w:val="22"/>
          <w:szCs w:val="22"/>
        </w:rPr>
      </w:pPr>
      <w:r>
        <w:rPr>
          <w:rStyle w:val="normaltextrun"/>
          <w:rFonts w:ascii="Calibri" w:hAnsi="Calibri" w:cs="Calibri"/>
          <w:b/>
          <w:color w:val="5B814B"/>
          <w:sz w:val="22"/>
          <w:szCs w:val="22"/>
        </w:rPr>
        <w:t>Creative</w:t>
      </w:r>
      <w:r>
        <w:rPr>
          <w:rStyle w:val="eop"/>
          <w:rFonts w:ascii="Calibri" w:hAnsi="Calibri" w:cs="Calibri"/>
          <w:b/>
          <w:color w:val="5B814B"/>
          <w:sz w:val="22"/>
          <w:szCs w:val="22"/>
        </w:rPr>
        <w:t> </w:t>
      </w:r>
    </w:p>
    <w:p w14:paraId="22C4E839" w14:textId="69521612" w:rsidR="007063CB" w:rsidRDefault="007063CB" w:rsidP="008C4878">
      <w:pPr>
        <w:pStyle w:val="paragraph"/>
        <w:numPr>
          <w:ilvl w:val="0"/>
          <w:numId w:val="3"/>
        </w:numPr>
        <w:spacing w:before="0" w:beforeAutospacing="0" w:after="120" w:afterAutospacing="0" w:line="259" w:lineRule="auto"/>
        <w:ind w:left="360" w:firstLine="0"/>
        <w:jc w:val="both"/>
        <w:textAlignment w:val="baseline"/>
        <w:rPr>
          <w:rFonts w:ascii="Calibri" w:hAnsi="Calibri" w:cs="Calibri"/>
          <w:sz w:val="22"/>
          <w:szCs w:val="22"/>
        </w:rPr>
      </w:pPr>
      <w:r>
        <w:rPr>
          <w:rStyle w:val="normaltextrun"/>
          <w:rFonts w:ascii="Calibri" w:hAnsi="Calibri" w:cs="Calibri"/>
          <w:b/>
          <w:color w:val="5B814B"/>
          <w:sz w:val="22"/>
          <w:szCs w:val="22"/>
        </w:rPr>
        <w:t>Confident</w:t>
      </w:r>
      <w:r>
        <w:rPr>
          <w:rStyle w:val="eop"/>
          <w:rFonts w:ascii="Calibri" w:hAnsi="Calibri" w:cs="Calibri"/>
          <w:b/>
          <w:color w:val="5B814B"/>
          <w:sz w:val="22"/>
          <w:szCs w:val="22"/>
        </w:rPr>
        <w:t> </w:t>
      </w:r>
    </w:p>
    <w:p w14:paraId="770D8DBF" w14:textId="77777777" w:rsidR="007063CB" w:rsidRDefault="007063CB" w:rsidP="008C4878">
      <w:pPr>
        <w:pStyle w:val="paragraph"/>
        <w:numPr>
          <w:ilvl w:val="0"/>
          <w:numId w:val="4"/>
        </w:numPr>
        <w:spacing w:before="0" w:beforeAutospacing="0" w:after="120" w:afterAutospacing="0" w:line="259" w:lineRule="auto"/>
        <w:ind w:left="360" w:firstLine="0"/>
        <w:jc w:val="both"/>
        <w:textAlignment w:val="baseline"/>
        <w:rPr>
          <w:rStyle w:val="eop"/>
          <w:rFonts w:ascii="Calibri" w:hAnsi="Calibri" w:cs="Calibri"/>
          <w:sz w:val="22"/>
          <w:szCs w:val="22"/>
        </w:rPr>
      </w:pPr>
      <w:r>
        <w:rPr>
          <w:rStyle w:val="normaltextrun"/>
          <w:rFonts w:ascii="Calibri" w:hAnsi="Calibri" w:cs="Calibri"/>
          <w:b/>
          <w:color w:val="5B814B"/>
          <w:sz w:val="22"/>
          <w:szCs w:val="22"/>
        </w:rPr>
        <w:t>Curious</w:t>
      </w:r>
      <w:r>
        <w:rPr>
          <w:rStyle w:val="eop"/>
          <w:rFonts w:ascii="Calibri" w:hAnsi="Calibri" w:cs="Calibri"/>
          <w:b/>
          <w:color w:val="5B814B"/>
          <w:sz w:val="22"/>
          <w:szCs w:val="22"/>
        </w:rPr>
        <w:t> </w:t>
      </w:r>
    </w:p>
    <w:p w14:paraId="5E03DDAF" w14:textId="134F747B" w:rsidR="007063CB" w:rsidRDefault="007063CB" w:rsidP="007063CB">
      <w:pPr>
        <w:pStyle w:val="paragraph"/>
        <w:spacing w:before="0" w:beforeAutospacing="0" w:after="120" w:afterAutospacing="0" w:line="259" w:lineRule="auto"/>
        <w:ind w:left="1080"/>
        <w:jc w:val="both"/>
        <w:textAlignment w:val="baseline"/>
        <w:rPr>
          <w:rFonts w:ascii="Calibri" w:hAnsi="Calibri" w:cs="Calibri"/>
          <w:sz w:val="22"/>
          <w:szCs w:val="22"/>
        </w:rPr>
      </w:pPr>
    </w:p>
    <w:p w14:paraId="555C61CF" w14:textId="77777777" w:rsidR="007063CB" w:rsidRDefault="007063CB" w:rsidP="6B3F89F9">
      <w:pPr>
        <w:pStyle w:val="paragraph"/>
        <w:spacing w:before="0" w:beforeAutospacing="0" w:after="120" w:afterAutospacing="0" w:line="259" w:lineRule="auto"/>
        <w:jc w:val="both"/>
        <w:textAlignment w:val="baseline"/>
        <w:rPr>
          <w:rFonts w:ascii="Calibri" w:hAnsi="Calibri" w:cs="Calibri"/>
          <w:sz w:val="22"/>
          <w:szCs w:val="22"/>
        </w:rPr>
      </w:pPr>
      <w:r w:rsidRPr="6B3F89F9">
        <w:rPr>
          <w:rStyle w:val="eop"/>
          <w:rFonts w:ascii="Calibri" w:hAnsi="Calibri" w:cs="Calibri"/>
          <w:sz w:val="2"/>
          <w:szCs w:val="2"/>
        </w:rPr>
        <w:t> </w:t>
      </w:r>
      <w:r w:rsidRPr="6B3F89F9">
        <w:rPr>
          <w:rStyle w:val="normaltextrun"/>
          <w:rFonts w:ascii="Calibri" w:hAnsi="Calibri" w:cs="Calibri"/>
          <w:sz w:val="22"/>
          <w:szCs w:val="22"/>
        </w:rPr>
        <w:t>By the end of Year 6 our aim is to ensure that all pupils will: </w:t>
      </w:r>
      <w:r w:rsidRPr="6B3F89F9">
        <w:rPr>
          <w:rStyle w:val="eop"/>
          <w:rFonts w:ascii="Calibri" w:hAnsi="Calibri" w:cs="Calibri"/>
          <w:sz w:val="22"/>
          <w:szCs w:val="22"/>
        </w:rPr>
        <w:t> </w:t>
      </w:r>
    </w:p>
    <w:p w14:paraId="542116DE" w14:textId="77777777" w:rsidR="007063CB" w:rsidRDefault="007063CB" w:rsidP="008C4878">
      <w:pPr>
        <w:pStyle w:val="paragraph"/>
        <w:numPr>
          <w:ilvl w:val="0"/>
          <w:numId w:val="5"/>
        </w:numPr>
        <w:spacing w:before="0" w:beforeAutospacing="0" w:after="120" w:afterAutospacing="0" w:line="259" w:lineRule="auto"/>
        <w:ind w:left="1080" w:firstLine="0"/>
        <w:jc w:val="both"/>
        <w:textAlignment w:val="baseline"/>
        <w:rPr>
          <w:rFonts w:ascii="Calibri" w:hAnsi="Calibri" w:cs="Calibri"/>
          <w:sz w:val="22"/>
          <w:szCs w:val="22"/>
        </w:rPr>
      </w:pPr>
      <w:r>
        <w:rPr>
          <w:rStyle w:val="normaltextrun"/>
          <w:rFonts w:ascii="Calibri" w:hAnsi="Calibri" w:cs="Calibri"/>
          <w:sz w:val="22"/>
          <w:szCs w:val="22"/>
        </w:rPr>
        <w:t>Have a strong sense of their identity and feel empowered to be active participants in their communities</w:t>
      </w:r>
      <w:r>
        <w:rPr>
          <w:rStyle w:val="eop"/>
          <w:rFonts w:ascii="Calibri" w:hAnsi="Calibri" w:cs="Calibri"/>
          <w:sz w:val="22"/>
          <w:szCs w:val="22"/>
        </w:rPr>
        <w:t> </w:t>
      </w:r>
    </w:p>
    <w:p w14:paraId="1477263B" w14:textId="77777777" w:rsidR="007063CB" w:rsidRDefault="007063CB" w:rsidP="008C4878">
      <w:pPr>
        <w:pStyle w:val="paragraph"/>
        <w:numPr>
          <w:ilvl w:val="0"/>
          <w:numId w:val="6"/>
        </w:numPr>
        <w:spacing w:before="0" w:beforeAutospacing="0" w:after="120" w:afterAutospacing="0" w:line="259" w:lineRule="auto"/>
        <w:ind w:left="1080" w:firstLine="0"/>
        <w:jc w:val="both"/>
        <w:textAlignment w:val="baseline"/>
        <w:rPr>
          <w:rFonts w:ascii="Calibri" w:hAnsi="Calibri" w:cs="Calibri"/>
          <w:sz w:val="22"/>
          <w:szCs w:val="22"/>
        </w:rPr>
      </w:pPr>
      <w:r>
        <w:rPr>
          <w:rStyle w:val="normaltextrun"/>
          <w:rFonts w:ascii="Calibri" w:hAnsi="Calibri" w:cs="Calibri"/>
          <w:sz w:val="22"/>
          <w:szCs w:val="22"/>
        </w:rPr>
        <w:t>Have a strong sense of agency in their education</w:t>
      </w:r>
      <w:r>
        <w:rPr>
          <w:rStyle w:val="eop"/>
          <w:rFonts w:ascii="Calibri" w:hAnsi="Calibri" w:cs="Calibri"/>
          <w:sz w:val="22"/>
          <w:szCs w:val="22"/>
        </w:rPr>
        <w:t> </w:t>
      </w:r>
    </w:p>
    <w:p w14:paraId="3A026845" w14:textId="77777777" w:rsidR="007063CB" w:rsidRDefault="007063CB" w:rsidP="008C4878">
      <w:pPr>
        <w:pStyle w:val="paragraph"/>
        <w:numPr>
          <w:ilvl w:val="0"/>
          <w:numId w:val="7"/>
        </w:numPr>
        <w:spacing w:before="0" w:beforeAutospacing="0" w:after="120" w:afterAutospacing="0" w:line="259" w:lineRule="auto"/>
        <w:ind w:left="1080" w:firstLine="0"/>
        <w:jc w:val="both"/>
        <w:textAlignment w:val="baseline"/>
        <w:rPr>
          <w:rFonts w:ascii="Calibri" w:hAnsi="Calibri" w:cs="Calibri"/>
          <w:sz w:val="22"/>
          <w:szCs w:val="22"/>
        </w:rPr>
      </w:pPr>
      <w:r>
        <w:rPr>
          <w:rStyle w:val="normaltextrun"/>
          <w:rFonts w:ascii="Calibri" w:hAnsi="Calibri" w:cs="Calibri"/>
          <w:sz w:val="22"/>
          <w:szCs w:val="22"/>
        </w:rPr>
        <w:t>Be emotionally literate and have the skills to nurture themselves and each other</w:t>
      </w:r>
      <w:r>
        <w:rPr>
          <w:rStyle w:val="eop"/>
          <w:rFonts w:ascii="Calibri" w:hAnsi="Calibri" w:cs="Calibri"/>
          <w:sz w:val="22"/>
          <w:szCs w:val="22"/>
        </w:rPr>
        <w:t> </w:t>
      </w:r>
    </w:p>
    <w:p w14:paraId="0966F9CF" w14:textId="77777777" w:rsidR="007063CB" w:rsidRDefault="007063CB" w:rsidP="008C4878">
      <w:pPr>
        <w:pStyle w:val="paragraph"/>
        <w:numPr>
          <w:ilvl w:val="0"/>
          <w:numId w:val="8"/>
        </w:numPr>
        <w:spacing w:before="0" w:beforeAutospacing="0" w:after="120" w:afterAutospacing="0" w:line="259" w:lineRule="auto"/>
        <w:ind w:left="1080" w:firstLine="0"/>
        <w:jc w:val="both"/>
        <w:textAlignment w:val="baseline"/>
        <w:rPr>
          <w:rFonts w:ascii="Calibri" w:hAnsi="Calibri" w:cs="Calibri"/>
          <w:sz w:val="22"/>
          <w:szCs w:val="22"/>
        </w:rPr>
      </w:pPr>
      <w:r>
        <w:rPr>
          <w:rStyle w:val="normaltextrun"/>
          <w:rFonts w:ascii="Calibri" w:hAnsi="Calibri" w:cs="Calibri"/>
          <w:sz w:val="22"/>
          <w:szCs w:val="22"/>
        </w:rPr>
        <w:t>Understand the importance of and how to keep themselves mentally and physically well</w:t>
      </w:r>
      <w:r>
        <w:rPr>
          <w:rStyle w:val="eop"/>
          <w:rFonts w:ascii="Calibri" w:hAnsi="Calibri" w:cs="Calibri"/>
          <w:sz w:val="22"/>
          <w:szCs w:val="22"/>
        </w:rPr>
        <w:t> </w:t>
      </w:r>
    </w:p>
    <w:p w14:paraId="4E8A2C67" w14:textId="77777777" w:rsidR="007063CB" w:rsidRDefault="007063CB" w:rsidP="008C4878">
      <w:pPr>
        <w:pStyle w:val="paragraph"/>
        <w:numPr>
          <w:ilvl w:val="0"/>
          <w:numId w:val="9"/>
        </w:numPr>
        <w:spacing w:before="0" w:beforeAutospacing="0" w:after="120" w:afterAutospacing="0" w:line="259" w:lineRule="auto"/>
        <w:ind w:left="1080" w:firstLine="0"/>
        <w:jc w:val="both"/>
        <w:textAlignment w:val="baseline"/>
        <w:rPr>
          <w:rFonts w:ascii="Calibri" w:hAnsi="Calibri" w:cs="Calibri"/>
          <w:sz w:val="22"/>
          <w:szCs w:val="22"/>
        </w:rPr>
      </w:pPr>
      <w:r>
        <w:rPr>
          <w:rStyle w:val="normaltextrun"/>
          <w:rFonts w:ascii="Calibri" w:hAnsi="Calibri" w:cs="Calibri"/>
          <w:sz w:val="22"/>
          <w:szCs w:val="22"/>
        </w:rPr>
        <w:t>Have strong foundational skills in reading, writing and maths, ready for their next stage in life and beyond</w:t>
      </w:r>
      <w:r>
        <w:rPr>
          <w:rStyle w:val="eop"/>
          <w:rFonts w:ascii="Calibri" w:hAnsi="Calibri" w:cs="Calibri"/>
          <w:sz w:val="22"/>
          <w:szCs w:val="22"/>
        </w:rPr>
        <w:t> </w:t>
      </w:r>
    </w:p>
    <w:p w14:paraId="25D639B8" w14:textId="77777777" w:rsidR="007063CB" w:rsidRDefault="007063CB" w:rsidP="008C4878">
      <w:pPr>
        <w:pStyle w:val="paragraph"/>
        <w:numPr>
          <w:ilvl w:val="0"/>
          <w:numId w:val="10"/>
        </w:numPr>
        <w:spacing w:before="0" w:beforeAutospacing="0" w:after="120" w:afterAutospacing="0" w:line="259" w:lineRule="auto"/>
        <w:ind w:left="1080" w:firstLine="0"/>
        <w:jc w:val="both"/>
        <w:textAlignment w:val="baseline"/>
        <w:rPr>
          <w:rFonts w:ascii="Calibri" w:hAnsi="Calibri" w:cs="Calibri"/>
          <w:sz w:val="22"/>
          <w:szCs w:val="22"/>
        </w:rPr>
      </w:pPr>
      <w:r>
        <w:rPr>
          <w:rStyle w:val="normaltextrun"/>
          <w:rFonts w:ascii="Calibri" w:hAnsi="Calibri" w:cs="Calibri"/>
          <w:sz w:val="22"/>
          <w:szCs w:val="22"/>
        </w:rPr>
        <w:t>Have a love of learning, including interests and passions, across a broad range of subjects</w:t>
      </w:r>
      <w:r>
        <w:rPr>
          <w:rStyle w:val="eop"/>
          <w:rFonts w:ascii="Calibri" w:hAnsi="Calibri" w:cs="Calibri"/>
          <w:sz w:val="22"/>
          <w:szCs w:val="22"/>
        </w:rPr>
        <w:t> </w:t>
      </w:r>
    </w:p>
    <w:p w14:paraId="26711A91" w14:textId="77777777" w:rsidR="007063CB" w:rsidRDefault="007063CB" w:rsidP="008C4878">
      <w:pPr>
        <w:pStyle w:val="paragraph"/>
        <w:numPr>
          <w:ilvl w:val="0"/>
          <w:numId w:val="11"/>
        </w:numPr>
        <w:spacing w:before="0" w:beforeAutospacing="0" w:after="120" w:afterAutospacing="0" w:line="259" w:lineRule="auto"/>
        <w:ind w:left="1080" w:firstLine="0"/>
        <w:jc w:val="both"/>
        <w:textAlignment w:val="baseline"/>
        <w:rPr>
          <w:rFonts w:ascii="Calibri" w:hAnsi="Calibri" w:cs="Calibri"/>
          <w:sz w:val="22"/>
          <w:szCs w:val="22"/>
        </w:rPr>
      </w:pPr>
      <w:r>
        <w:rPr>
          <w:rStyle w:val="normaltextrun"/>
          <w:rFonts w:ascii="Calibri" w:hAnsi="Calibri" w:cs="Calibri"/>
          <w:sz w:val="22"/>
          <w:szCs w:val="22"/>
        </w:rPr>
        <w:t>Develop a sense of identity in what they are studying – have the knowledge and skills to view themselves as scientists, historians, mathematicians etc.</w:t>
      </w:r>
      <w:r>
        <w:rPr>
          <w:rStyle w:val="eop"/>
          <w:rFonts w:ascii="Calibri" w:hAnsi="Calibri" w:cs="Calibri"/>
          <w:sz w:val="22"/>
          <w:szCs w:val="22"/>
        </w:rPr>
        <w:t> </w:t>
      </w:r>
    </w:p>
    <w:p w14:paraId="5C14F488" w14:textId="77777777" w:rsidR="003F5E65" w:rsidRDefault="003F5E65"/>
    <w:tbl>
      <w:tblPr>
        <w:tblW w:w="0" w:type="auto"/>
        <w:jc w:val="center"/>
        <w:tblLayout w:type="fixed"/>
        <w:tblLook w:val="04A0" w:firstRow="1" w:lastRow="0" w:firstColumn="1" w:lastColumn="0" w:noHBand="0" w:noVBand="1"/>
      </w:tblPr>
      <w:tblGrid>
        <w:gridCol w:w="4608"/>
        <w:gridCol w:w="4608"/>
      </w:tblGrid>
      <w:tr w:rsidR="003F5E65" w14:paraId="06EE4B85" w14:textId="77777777">
        <w:trPr>
          <w:tblHeader/>
          <w:jc w:val="center"/>
        </w:trPr>
        <w:tc>
          <w:tcPr>
            <w:tcW w:w="4608" w:type="dxa"/>
            <w:tcBorders>
              <w:top w:val="nil"/>
              <w:left w:val="nil"/>
              <w:bottom w:val="nil"/>
              <w:right w:val="nil"/>
            </w:tcBorders>
            <w:shd w:val="clear" w:color="auto" w:fill="EEF4EA"/>
            <w:vAlign w:val="center"/>
          </w:tcPr>
          <w:p w14:paraId="2AF5E6AA" w14:textId="77777777" w:rsidR="003F5E65" w:rsidRDefault="00CD6EEB">
            <w:pPr>
              <w:jc w:val="center"/>
            </w:pPr>
            <w:r>
              <w:rPr>
                <w:noProof/>
              </w:rPr>
              <w:drawing>
                <wp:inline distT="0" distB="0" distL="0" distR="0" wp14:anchorId="121AF3FF" wp14:editId="2F0F41F9">
                  <wp:extent cx="2514600" cy="24372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 2 Pack .png"/>
                          <pic:cNvPicPr/>
                        </pic:nvPicPr>
                        <pic:blipFill>
                          <a:blip r:embed="rId20"/>
                          <a:stretch>
                            <a:fillRect/>
                          </a:stretch>
                        </pic:blipFill>
                        <pic:spPr>
                          <a:xfrm>
                            <a:off x="0" y="0"/>
                            <a:ext cx="2514600" cy="2437228"/>
                          </a:xfrm>
                          <a:prstGeom prst="rect">
                            <a:avLst/>
                          </a:prstGeom>
                        </pic:spPr>
                      </pic:pic>
                    </a:graphicData>
                  </a:graphic>
                </wp:inline>
              </w:drawing>
            </w:r>
          </w:p>
        </w:tc>
        <w:tc>
          <w:tcPr>
            <w:tcW w:w="4608" w:type="dxa"/>
            <w:tcBorders>
              <w:top w:val="nil"/>
              <w:left w:val="nil"/>
              <w:bottom w:val="nil"/>
              <w:right w:val="nil"/>
            </w:tcBorders>
            <w:vAlign w:val="center"/>
          </w:tcPr>
          <w:p w14:paraId="369ED8C2" w14:textId="77777777" w:rsidR="003F5E65" w:rsidRDefault="00CD6EEB">
            <w:pPr>
              <w:jc w:val="center"/>
            </w:pPr>
            <w:r>
              <w:rPr>
                <w:noProof/>
              </w:rPr>
              <w:drawing>
                <wp:inline distT="0" distB="0" distL="0" distR="0" wp14:anchorId="7762BA1B" wp14:editId="218A970B">
                  <wp:extent cx="2514600" cy="328124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 3 pack.png"/>
                          <pic:cNvPicPr/>
                        </pic:nvPicPr>
                        <pic:blipFill>
                          <a:blip r:embed="rId21"/>
                          <a:stretch>
                            <a:fillRect/>
                          </a:stretch>
                        </pic:blipFill>
                        <pic:spPr>
                          <a:xfrm>
                            <a:off x="0" y="0"/>
                            <a:ext cx="2514600" cy="3281246"/>
                          </a:xfrm>
                          <a:prstGeom prst="rect">
                            <a:avLst/>
                          </a:prstGeom>
                        </pic:spPr>
                      </pic:pic>
                    </a:graphicData>
                  </a:graphic>
                </wp:inline>
              </w:drawing>
            </w:r>
          </w:p>
        </w:tc>
      </w:tr>
    </w:tbl>
    <w:p w14:paraId="7ED3D3E7" w14:textId="77777777" w:rsidR="003F5E65" w:rsidRDefault="00CD6EEB">
      <w:pPr>
        <w:jc w:val="center"/>
      </w:pPr>
      <w:r>
        <w:rPr>
          <w:i/>
          <w:color w:val="5A5A5A"/>
          <w:sz w:val="18"/>
        </w:rPr>
        <w:t>Learning through play, imagination and collaboration.  •  Confidence, curiosity and a love of learning in action.</w:t>
      </w:r>
    </w:p>
    <w:p w14:paraId="1F7533AA" w14:textId="77777777" w:rsidR="007063CB" w:rsidRDefault="007063CB" w:rsidP="007063CB">
      <w:pPr>
        <w:pStyle w:val="paragraph"/>
        <w:spacing w:before="0" w:beforeAutospacing="0" w:after="120" w:afterAutospacing="0" w:line="259" w:lineRule="auto"/>
        <w:jc w:val="both"/>
        <w:textAlignment w:val="baseline"/>
        <w:rPr>
          <w:rFonts w:ascii="Calibri" w:hAnsi="Calibri" w:cs="Calibri"/>
          <w:sz w:val="22"/>
          <w:szCs w:val="22"/>
        </w:rPr>
      </w:pPr>
      <w:r>
        <w:rPr>
          <w:rStyle w:val="eop"/>
          <w:rFonts w:ascii="Calibri" w:hAnsi="Calibri" w:cs="Calibri"/>
          <w:sz w:val="22"/>
          <w:szCs w:val="22"/>
        </w:rPr>
        <w:t> </w:t>
      </w:r>
    </w:p>
    <w:p w14:paraId="6E4BC637" w14:textId="77777777" w:rsidR="007063CB" w:rsidRDefault="007063CB" w:rsidP="007063CB">
      <w:pPr>
        <w:pStyle w:val="paragraph"/>
        <w:spacing w:before="0" w:beforeAutospacing="0" w:after="120" w:afterAutospacing="0" w:line="259" w:lineRule="auto"/>
        <w:jc w:val="both"/>
        <w:textAlignment w:val="baseline"/>
        <w:rPr>
          <w:rStyle w:val="eop"/>
          <w:rFonts w:ascii="Calibri" w:hAnsi="Calibri" w:cs="Calibri"/>
          <w:sz w:val="22"/>
          <w:szCs w:val="22"/>
        </w:rPr>
      </w:pPr>
      <w:r>
        <w:rPr>
          <w:rStyle w:val="normaltextrun"/>
          <w:rFonts w:ascii="Calibri" w:hAnsi="Calibri" w:cs="Calibri"/>
          <w:sz w:val="22"/>
          <w:szCs w:val="22"/>
        </w:rPr>
        <w:lastRenderedPageBreak/>
        <w:t>Kingswood aims to provide the best of both worlds: the resilience, continuity and educational best practice of a collaborative school community, together with the warmth, personality and distinctive identity of a local primary school.</w:t>
      </w:r>
    </w:p>
    <w:p w14:paraId="6C00146E" w14:textId="77777777" w:rsidR="007063CB" w:rsidRDefault="007063CB" w:rsidP="007063CB">
      <w:pPr>
        <w:pStyle w:val="paragraph"/>
        <w:spacing w:before="0" w:beforeAutospacing="0" w:after="120" w:afterAutospacing="0" w:line="259" w:lineRule="auto"/>
        <w:jc w:val="both"/>
        <w:textAlignment w:val="baseline"/>
        <w:rPr>
          <w:rFonts w:ascii="Calibri" w:hAnsi="Calibri" w:cs="Calibri"/>
          <w:sz w:val="22"/>
          <w:szCs w:val="22"/>
        </w:rPr>
      </w:pPr>
    </w:p>
    <w:p w14:paraId="5A1CA1E4" w14:textId="77777777" w:rsidR="007063CB" w:rsidRDefault="007063CB" w:rsidP="007063CB">
      <w:pPr>
        <w:pStyle w:val="paragraph"/>
        <w:spacing w:before="0" w:beforeAutospacing="0" w:after="120" w:afterAutospacing="0" w:line="259" w:lineRule="auto"/>
        <w:jc w:val="both"/>
        <w:textAlignment w:val="baseline"/>
        <w:rPr>
          <w:rStyle w:val="eop"/>
          <w:rFonts w:ascii="Calibri" w:hAnsi="Calibri" w:cs="Calibri"/>
          <w:sz w:val="22"/>
          <w:szCs w:val="22"/>
        </w:rPr>
      </w:pPr>
      <w:r>
        <w:rPr>
          <w:rStyle w:val="normaltextrun"/>
          <w:rFonts w:ascii="Calibri" w:hAnsi="Calibri" w:cs="Calibri"/>
          <w:sz w:val="22"/>
          <w:szCs w:val="22"/>
        </w:rPr>
        <w:t>We recognise the potential of every individual to achieve excellence. We strive to address underachievement positively, maintain high expectations and remove barriers to achievement. We are determined to create a true culture of learning for all through meaningful partnerships across the Kingswood community.</w:t>
      </w:r>
    </w:p>
    <w:p w14:paraId="177B9141" w14:textId="77777777" w:rsidR="007063CB" w:rsidRDefault="007063CB" w:rsidP="007063CB">
      <w:pPr>
        <w:pStyle w:val="paragraph"/>
        <w:spacing w:before="0" w:beforeAutospacing="0" w:after="120" w:afterAutospacing="0" w:line="259" w:lineRule="auto"/>
        <w:jc w:val="both"/>
        <w:textAlignment w:val="baseline"/>
        <w:rPr>
          <w:rFonts w:ascii="Calibri" w:hAnsi="Calibri" w:cs="Calibri"/>
          <w:sz w:val="22"/>
          <w:szCs w:val="22"/>
        </w:rPr>
      </w:pPr>
    </w:p>
    <w:p w14:paraId="7A8033E4" w14:textId="77777777" w:rsidR="007063CB" w:rsidRDefault="007063CB" w:rsidP="007063CB">
      <w:pPr>
        <w:pStyle w:val="paragraph"/>
        <w:spacing w:before="0" w:beforeAutospacing="0" w:after="120" w:afterAutospacing="0" w:line="259" w:lineRule="auto"/>
        <w:jc w:val="both"/>
        <w:textAlignment w:val="baseline"/>
        <w:rPr>
          <w:rFonts w:ascii="Calibri" w:hAnsi="Calibri" w:cs="Calibri"/>
          <w:sz w:val="22"/>
          <w:szCs w:val="22"/>
        </w:rPr>
      </w:pPr>
      <w:r>
        <w:rPr>
          <w:rStyle w:val="normaltextrun"/>
          <w:rFonts w:ascii="Calibri" w:hAnsi="Calibri" w:cs="Calibri"/>
          <w:sz w:val="22"/>
          <w:szCs w:val="22"/>
        </w:rPr>
        <w:t>Our shared objectives are to create:</w:t>
      </w:r>
    </w:p>
    <w:p w14:paraId="2353A465" w14:textId="77777777" w:rsidR="003F5E65" w:rsidRDefault="00CD6EEB">
      <w:pPr>
        <w:jc w:val="center"/>
      </w:pPr>
      <w:r>
        <w:rPr>
          <w:noProof/>
        </w:rPr>
        <w:drawing>
          <wp:inline distT="0" distB="0" distL="0" distR="0" wp14:anchorId="5CD156F0" wp14:editId="0CCB84C6">
            <wp:extent cx="3228975" cy="4321708"/>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2"/>
                    <a:stretch>
                      <a:fillRect/>
                    </a:stretch>
                  </pic:blipFill>
                  <pic:spPr>
                    <a:xfrm>
                      <a:off x="0" y="0"/>
                      <a:ext cx="3233686" cy="4328013"/>
                    </a:xfrm>
                    <a:prstGeom prst="rect">
                      <a:avLst/>
                    </a:prstGeom>
                  </pic:spPr>
                </pic:pic>
              </a:graphicData>
            </a:graphic>
          </wp:inline>
        </w:drawing>
      </w:r>
    </w:p>
    <w:p w14:paraId="5AD68630" w14:textId="77777777" w:rsidR="003F5E65" w:rsidRDefault="00CD6EEB">
      <w:pPr>
        <w:jc w:val="center"/>
      </w:pPr>
      <w:r>
        <w:rPr>
          <w:i/>
          <w:color w:val="5A5A5A"/>
          <w:sz w:val="18"/>
        </w:rPr>
        <w:t>A vibrant, inclusive school community where children are encouraged to thrive.</w:t>
      </w:r>
    </w:p>
    <w:p w14:paraId="72E6D4EC" w14:textId="77777777" w:rsidR="003F5E65" w:rsidRDefault="003F5E65"/>
    <w:p w14:paraId="1C835ABF" w14:textId="77777777" w:rsidR="007063CB" w:rsidRDefault="007063CB" w:rsidP="008C4878">
      <w:pPr>
        <w:pStyle w:val="paragraph"/>
        <w:numPr>
          <w:ilvl w:val="0"/>
          <w:numId w:val="12"/>
        </w:numPr>
        <w:spacing w:before="0" w:beforeAutospacing="0" w:after="120" w:afterAutospacing="0" w:line="259" w:lineRule="auto"/>
        <w:ind w:left="1080" w:firstLine="0"/>
        <w:jc w:val="both"/>
        <w:textAlignment w:val="baseline"/>
        <w:rPr>
          <w:rFonts w:ascii="Calibri" w:hAnsi="Calibri" w:cs="Calibri"/>
          <w:sz w:val="22"/>
          <w:szCs w:val="22"/>
        </w:rPr>
      </w:pPr>
      <w:r>
        <w:rPr>
          <w:rStyle w:val="normaltextrun"/>
          <w:rFonts w:ascii="Calibri" w:hAnsi="Calibri" w:cs="Calibri"/>
          <w:sz w:val="22"/>
          <w:szCs w:val="22"/>
        </w:rPr>
        <w:t>A happy, calm and nurturing Kingswood community</w:t>
      </w:r>
    </w:p>
    <w:p w14:paraId="763D1259" w14:textId="77777777" w:rsidR="007063CB" w:rsidRDefault="007063CB" w:rsidP="008C4878">
      <w:pPr>
        <w:pStyle w:val="paragraph"/>
        <w:numPr>
          <w:ilvl w:val="0"/>
          <w:numId w:val="13"/>
        </w:numPr>
        <w:spacing w:before="0" w:beforeAutospacing="0" w:after="120" w:afterAutospacing="0" w:line="259" w:lineRule="auto"/>
        <w:ind w:left="1080" w:firstLine="0"/>
        <w:jc w:val="both"/>
        <w:textAlignment w:val="baseline"/>
        <w:rPr>
          <w:rFonts w:ascii="Calibri" w:hAnsi="Calibri" w:cs="Calibri"/>
          <w:sz w:val="22"/>
          <w:szCs w:val="22"/>
        </w:rPr>
      </w:pPr>
      <w:r>
        <w:rPr>
          <w:rStyle w:val="normaltextrun"/>
          <w:rFonts w:ascii="Calibri" w:hAnsi="Calibri" w:cs="Calibri"/>
          <w:sz w:val="22"/>
          <w:szCs w:val="22"/>
        </w:rPr>
        <w:t>Engaging learning through a dynamic and creative curriculum</w:t>
      </w:r>
    </w:p>
    <w:p w14:paraId="1FF5CCAE" w14:textId="77777777" w:rsidR="007063CB" w:rsidRDefault="007063CB" w:rsidP="008C4878">
      <w:pPr>
        <w:pStyle w:val="paragraph"/>
        <w:numPr>
          <w:ilvl w:val="0"/>
          <w:numId w:val="14"/>
        </w:numPr>
        <w:spacing w:before="0" w:beforeAutospacing="0" w:after="120" w:afterAutospacing="0" w:line="259" w:lineRule="auto"/>
        <w:ind w:left="1080" w:firstLine="0"/>
        <w:jc w:val="both"/>
        <w:textAlignment w:val="baseline"/>
        <w:rPr>
          <w:rFonts w:ascii="Calibri" w:hAnsi="Calibri" w:cs="Calibri"/>
          <w:sz w:val="22"/>
          <w:szCs w:val="22"/>
        </w:rPr>
      </w:pPr>
      <w:r>
        <w:rPr>
          <w:rStyle w:val="normaltextrun"/>
          <w:rFonts w:ascii="Calibri" w:hAnsi="Calibri" w:cs="Calibri"/>
          <w:sz w:val="22"/>
          <w:szCs w:val="22"/>
        </w:rPr>
        <w:t>Mutual respect and understanding</w:t>
      </w:r>
    </w:p>
    <w:p w14:paraId="33B9FBDD" w14:textId="77777777" w:rsidR="007063CB" w:rsidRDefault="007063CB" w:rsidP="008C4878">
      <w:pPr>
        <w:pStyle w:val="paragraph"/>
        <w:numPr>
          <w:ilvl w:val="0"/>
          <w:numId w:val="15"/>
        </w:numPr>
        <w:spacing w:before="0" w:beforeAutospacing="0" w:after="120" w:afterAutospacing="0" w:line="259" w:lineRule="auto"/>
        <w:ind w:left="1080" w:firstLine="0"/>
        <w:jc w:val="both"/>
        <w:textAlignment w:val="baseline"/>
        <w:rPr>
          <w:rFonts w:ascii="Calibri" w:hAnsi="Calibri" w:cs="Calibri"/>
          <w:sz w:val="22"/>
          <w:szCs w:val="22"/>
        </w:rPr>
      </w:pPr>
      <w:r>
        <w:rPr>
          <w:rStyle w:val="normaltextrun"/>
          <w:rFonts w:ascii="Calibri" w:hAnsi="Calibri" w:cs="Calibri"/>
          <w:sz w:val="22"/>
          <w:szCs w:val="22"/>
        </w:rPr>
        <w:t>An inclusive education free from discrimination</w:t>
      </w:r>
    </w:p>
    <w:p w14:paraId="01002029" w14:textId="77777777" w:rsidR="007063CB" w:rsidRDefault="007063CB" w:rsidP="008C4878">
      <w:pPr>
        <w:pStyle w:val="paragraph"/>
        <w:numPr>
          <w:ilvl w:val="0"/>
          <w:numId w:val="16"/>
        </w:numPr>
        <w:spacing w:before="0" w:beforeAutospacing="0" w:after="120" w:afterAutospacing="0" w:line="259" w:lineRule="auto"/>
        <w:ind w:left="1080" w:firstLine="0"/>
        <w:jc w:val="both"/>
        <w:textAlignment w:val="baseline"/>
        <w:rPr>
          <w:rFonts w:ascii="Calibri" w:hAnsi="Calibri" w:cs="Calibri"/>
          <w:sz w:val="22"/>
          <w:szCs w:val="22"/>
        </w:rPr>
      </w:pPr>
      <w:r>
        <w:rPr>
          <w:rStyle w:val="normaltextrun"/>
          <w:rFonts w:ascii="Calibri" w:hAnsi="Calibri" w:cs="Calibri"/>
          <w:sz w:val="22"/>
          <w:szCs w:val="22"/>
        </w:rPr>
        <w:t>Removing barriers so that everyone can achieve</w:t>
      </w:r>
    </w:p>
    <w:p w14:paraId="7CDE7452" w14:textId="77777777" w:rsidR="007063CB" w:rsidRDefault="007063CB" w:rsidP="008C4878">
      <w:pPr>
        <w:pStyle w:val="paragraph"/>
        <w:numPr>
          <w:ilvl w:val="0"/>
          <w:numId w:val="17"/>
        </w:numPr>
        <w:spacing w:before="0" w:beforeAutospacing="0" w:after="120" w:afterAutospacing="0" w:line="259" w:lineRule="auto"/>
        <w:ind w:left="1080" w:firstLine="0"/>
        <w:jc w:val="both"/>
        <w:textAlignment w:val="baseline"/>
        <w:rPr>
          <w:rFonts w:ascii="Calibri" w:hAnsi="Calibri" w:cs="Calibri"/>
          <w:sz w:val="22"/>
          <w:szCs w:val="22"/>
        </w:rPr>
      </w:pPr>
      <w:r>
        <w:rPr>
          <w:rStyle w:val="normaltextrun"/>
          <w:rFonts w:ascii="Calibri" w:hAnsi="Calibri" w:cs="Calibri"/>
          <w:sz w:val="22"/>
          <w:szCs w:val="22"/>
        </w:rPr>
        <w:t>Actively responding to pupil voice</w:t>
      </w:r>
    </w:p>
    <w:p w14:paraId="7D216D2A" w14:textId="77777777" w:rsidR="007063CB" w:rsidRDefault="007063CB" w:rsidP="008C4878">
      <w:pPr>
        <w:pStyle w:val="paragraph"/>
        <w:numPr>
          <w:ilvl w:val="0"/>
          <w:numId w:val="18"/>
        </w:numPr>
        <w:spacing w:before="0" w:beforeAutospacing="0" w:after="120" w:afterAutospacing="0" w:line="259" w:lineRule="auto"/>
        <w:ind w:left="1080" w:firstLine="0"/>
        <w:jc w:val="both"/>
        <w:textAlignment w:val="baseline"/>
        <w:rPr>
          <w:rFonts w:ascii="Calibri" w:hAnsi="Calibri" w:cs="Calibri"/>
          <w:sz w:val="22"/>
          <w:szCs w:val="22"/>
        </w:rPr>
      </w:pPr>
      <w:r>
        <w:rPr>
          <w:rStyle w:val="normaltextrun"/>
          <w:rFonts w:ascii="Calibri" w:hAnsi="Calibri" w:cs="Calibri"/>
          <w:sz w:val="22"/>
          <w:szCs w:val="22"/>
        </w:rPr>
        <w:t>Building resilience and a love of learning</w:t>
      </w:r>
    </w:p>
    <w:p w14:paraId="1AD58D77" w14:textId="77777777" w:rsidR="003C5191" w:rsidRDefault="007063CB" w:rsidP="008C4878">
      <w:pPr>
        <w:pStyle w:val="paragraph"/>
        <w:numPr>
          <w:ilvl w:val="0"/>
          <w:numId w:val="19"/>
        </w:numPr>
        <w:spacing w:before="0" w:beforeAutospacing="0" w:after="120" w:afterAutospacing="0" w:line="259" w:lineRule="auto"/>
        <w:ind w:left="1080" w:firstLine="0"/>
        <w:jc w:val="both"/>
        <w:textAlignment w:val="baseline"/>
        <w:rPr>
          <w:rStyle w:val="normaltextrun"/>
          <w:rFonts w:ascii="Calibri" w:hAnsi="Calibri" w:cs="Calibri"/>
          <w:sz w:val="22"/>
          <w:szCs w:val="22"/>
        </w:rPr>
      </w:pPr>
      <w:r>
        <w:rPr>
          <w:rStyle w:val="normaltextrun"/>
          <w:rFonts w:ascii="Calibri" w:hAnsi="Calibri" w:cs="Calibri"/>
          <w:sz w:val="22"/>
          <w:szCs w:val="22"/>
        </w:rPr>
        <w:t>Refining our practice through evidence-informed research</w:t>
      </w:r>
    </w:p>
    <w:p w14:paraId="3ED76C2A" w14:textId="5D3A2620" w:rsidR="00196778" w:rsidRPr="003C5191" w:rsidRDefault="003C5191" w:rsidP="003C5191">
      <w:pPr>
        <w:pStyle w:val="paragraph"/>
        <w:spacing w:before="0" w:beforeAutospacing="0" w:after="120" w:afterAutospacing="0" w:line="259" w:lineRule="auto"/>
        <w:ind w:left="1080"/>
        <w:jc w:val="both"/>
        <w:textAlignment w:val="baseline"/>
        <w:rPr>
          <w:rFonts w:ascii="Calibri" w:hAnsi="Calibri" w:cs="Calibri"/>
          <w:sz w:val="22"/>
          <w:szCs w:val="22"/>
        </w:rPr>
      </w:pPr>
      <w:r w:rsidRPr="003C5191">
        <w:rPr>
          <w:noProof/>
        </w:rPr>
        <w:lastRenderedPageBreak/>
        <w:drawing>
          <wp:anchor distT="0" distB="0" distL="114300" distR="114300" simplePos="0" relativeHeight="251665408" behindDoc="1" locked="0" layoutInCell="1" allowOverlap="1" wp14:anchorId="78890F22" wp14:editId="227B5DC4">
            <wp:simplePos x="0" y="0"/>
            <wp:positionH relativeFrom="margin">
              <wp:align>left</wp:align>
            </wp:positionH>
            <wp:positionV relativeFrom="paragraph">
              <wp:posOffset>362585</wp:posOffset>
            </wp:positionV>
            <wp:extent cx="2190750" cy="2902585"/>
            <wp:effectExtent l="0" t="0" r="0" b="0"/>
            <wp:wrapTight wrapText="bothSides">
              <wp:wrapPolygon edited="0">
                <wp:start x="0" y="0"/>
                <wp:lineTo x="0" y="21406"/>
                <wp:lineTo x="21412" y="21406"/>
                <wp:lineTo x="21412"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2190750" cy="2902585"/>
                    </a:xfrm>
                    <a:prstGeom prst="rect">
                      <a:avLst/>
                    </a:prstGeom>
                  </pic:spPr>
                </pic:pic>
              </a:graphicData>
            </a:graphic>
            <wp14:sizeRelH relativeFrom="margin">
              <wp14:pctWidth>0</wp14:pctWidth>
            </wp14:sizeRelH>
            <wp14:sizeRelV relativeFrom="margin">
              <wp14:pctHeight>0</wp14:pctHeight>
            </wp14:sizeRelV>
          </wp:anchor>
        </w:drawing>
      </w:r>
    </w:p>
    <w:p w14:paraId="2833F25D" w14:textId="498597BF" w:rsidR="00271134" w:rsidRPr="007B12C0" w:rsidRDefault="00271134" w:rsidP="00271134">
      <w:pPr>
        <w:pStyle w:val="Heading1"/>
        <w:spacing w:before="0"/>
        <w:rPr>
          <w:rFonts w:asciiTheme="minorHAnsi" w:hAnsiTheme="minorHAnsi" w:cstheme="minorHAnsi"/>
          <w:sz w:val="32"/>
        </w:rPr>
      </w:pPr>
      <w:r w:rsidRPr="007B12C0">
        <w:rPr>
          <w:rFonts w:asciiTheme="minorHAnsi" w:hAnsiTheme="minorHAnsi" w:cstheme="minorHAnsi"/>
          <w:sz w:val="32"/>
        </w:rPr>
        <w:t>The Interview</w:t>
      </w:r>
      <w:r w:rsidRPr="007B12C0">
        <w:rPr>
          <w:rFonts w:asciiTheme="minorHAnsi" w:hAnsiTheme="minorHAnsi" w:cstheme="minorHAnsi"/>
          <w:color w:val="253785" w:themeColor="accent6"/>
          <w:sz w:val="32"/>
        </w:rPr>
        <w:t xml:space="preserve"> Process</w:t>
      </w:r>
    </w:p>
    <w:p w14:paraId="6BE5B51F" w14:textId="77777777" w:rsidR="00271134" w:rsidRPr="00F75078" w:rsidRDefault="00271134" w:rsidP="00271134">
      <w:pPr>
        <w:pStyle w:val="BodyText"/>
        <w:spacing w:line="259" w:lineRule="auto"/>
        <w:rPr>
          <w:rFonts w:asciiTheme="minorHAnsi" w:hAnsiTheme="minorHAnsi" w:cstheme="minorHAnsi"/>
          <w:sz w:val="22"/>
        </w:rPr>
      </w:pPr>
      <w:r w:rsidRPr="00F75078">
        <w:rPr>
          <w:rFonts w:asciiTheme="minorHAnsi" w:hAnsiTheme="minorHAnsi" w:cstheme="minorHAnsi"/>
          <w:sz w:val="22"/>
        </w:rPr>
        <w:t>The selection process will consist of key tasks across two days.</w:t>
      </w:r>
    </w:p>
    <w:p w14:paraId="66625035" w14:textId="77777777" w:rsidR="00271134" w:rsidRPr="00F75078" w:rsidRDefault="00271134" w:rsidP="00271134">
      <w:pPr>
        <w:pStyle w:val="BodyText"/>
        <w:spacing w:line="259" w:lineRule="auto"/>
        <w:rPr>
          <w:rFonts w:asciiTheme="minorHAnsi" w:hAnsiTheme="minorHAnsi" w:cstheme="minorHAnsi"/>
          <w:sz w:val="22"/>
        </w:rPr>
      </w:pPr>
      <w:r w:rsidRPr="00F75078">
        <w:rPr>
          <w:rFonts w:asciiTheme="minorHAnsi" w:hAnsiTheme="minorHAnsi" w:cstheme="minorHAnsi"/>
          <w:sz w:val="22"/>
        </w:rPr>
        <w:t>Full details of the selection process will be provided to shortlisted candidates in their interview invite.</w:t>
      </w:r>
    </w:p>
    <w:p w14:paraId="473EFB7C" w14:textId="77777777" w:rsidR="00271134" w:rsidRPr="007A2EDA" w:rsidRDefault="00271134" w:rsidP="00271134">
      <w:pPr>
        <w:pStyle w:val="Heading1"/>
        <w:spacing w:before="0"/>
        <w:rPr>
          <w:rFonts w:asciiTheme="minorHAnsi" w:hAnsiTheme="minorHAnsi" w:cstheme="minorHAnsi"/>
        </w:rPr>
      </w:pPr>
      <w:r w:rsidRPr="007A2EDA">
        <w:rPr>
          <w:rFonts w:asciiTheme="minorHAnsi" w:hAnsiTheme="minorHAnsi" w:cstheme="minorHAnsi"/>
        </w:rPr>
        <w:t>How to Apply</w:t>
      </w:r>
    </w:p>
    <w:p w14:paraId="56429AAA" w14:textId="77777777" w:rsidR="00271134" w:rsidRPr="00F75078" w:rsidRDefault="00271134" w:rsidP="3EA20A4E">
      <w:pPr>
        <w:spacing w:line="259" w:lineRule="auto"/>
        <w:rPr>
          <w:rFonts w:asciiTheme="minorHAnsi" w:hAnsiTheme="minorHAnsi" w:cstheme="minorBidi"/>
          <w:sz w:val="22"/>
        </w:rPr>
      </w:pPr>
      <w:r w:rsidRPr="00F75078">
        <w:rPr>
          <w:sz w:val="22"/>
        </w:rPr>
        <w:t>Pl</w:t>
      </w:r>
      <w:r w:rsidRPr="00F75078">
        <w:rPr>
          <w:rFonts w:asciiTheme="minorHAnsi" w:eastAsiaTheme="minorEastAsia" w:hAnsiTheme="minorHAnsi" w:cstheme="minorBidi"/>
          <w:sz w:val="22"/>
        </w:rPr>
        <w:t xml:space="preserve">ease email your completed application form and supporting statement to </w:t>
      </w:r>
      <w:r w:rsidRPr="00F75078">
        <w:rPr>
          <w:rFonts w:asciiTheme="minorHAnsi" w:eastAsiaTheme="minorEastAsia" w:hAnsiTheme="minorHAnsi" w:cstheme="minorBidi"/>
          <w:b/>
          <w:bCs/>
          <w:sz w:val="22"/>
        </w:rPr>
        <w:t>office@kingswoodprimary.co.uk.</w:t>
      </w:r>
    </w:p>
    <w:p w14:paraId="543444B2" w14:textId="77777777" w:rsidR="00271134" w:rsidRPr="00F75078" w:rsidRDefault="00271134" w:rsidP="00271134">
      <w:pPr>
        <w:spacing w:line="259" w:lineRule="auto"/>
        <w:rPr>
          <w:rFonts w:asciiTheme="minorHAnsi" w:hAnsiTheme="minorHAnsi" w:cstheme="minorHAnsi"/>
          <w:sz w:val="22"/>
        </w:rPr>
      </w:pPr>
      <w:r w:rsidRPr="00F75078">
        <w:rPr>
          <w:rFonts w:asciiTheme="minorHAnsi" w:hAnsiTheme="minorHAnsi" w:cstheme="minorHAnsi"/>
          <w:sz w:val="22"/>
        </w:rPr>
        <w:t>Shortlisted candidates will be contacted by telephone and email. References will be taken up for shortlisted candidates prior to interview. Due to the volume of applications we receive, we regret that we are only able to contact candidates who are shortlisted for interview. Feedback will be provided to candidates who attend an interview.</w:t>
      </w:r>
    </w:p>
    <w:p w14:paraId="743C51CE" w14:textId="77777777" w:rsidR="00271134" w:rsidRDefault="00271134" w:rsidP="00271134">
      <w:pPr>
        <w:pStyle w:val="paragraph"/>
        <w:spacing w:before="0" w:beforeAutospacing="0" w:after="120" w:afterAutospacing="0" w:line="259" w:lineRule="auto"/>
        <w:jc w:val="both"/>
        <w:textAlignment w:val="baseline"/>
        <w:rPr>
          <w:rFonts w:ascii="Calibri" w:hAnsi="Calibri" w:cs="Calibri"/>
          <w:sz w:val="22"/>
          <w:szCs w:val="22"/>
        </w:rPr>
      </w:pPr>
    </w:p>
    <w:p w14:paraId="0A7DBE1B" w14:textId="77777777" w:rsidR="003C5191" w:rsidRDefault="003C5191" w:rsidP="00DA354D">
      <w:pPr>
        <w:pStyle w:val="Heading1"/>
        <w:spacing w:before="0"/>
        <w:rPr>
          <w:rFonts w:asciiTheme="minorHAnsi" w:hAnsiTheme="minorHAnsi" w:cstheme="minorHAnsi"/>
          <w:sz w:val="32"/>
        </w:rPr>
      </w:pPr>
      <w:bookmarkStart w:id="1" w:name="_Toc440543583"/>
      <w:bookmarkStart w:id="2" w:name="_Toc440543587"/>
    </w:p>
    <w:p w14:paraId="655606A9" w14:textId="76B14A56" w:rsidR="0082056B" w:rsidRPr="007B12C0" w:rsidRDefault="0082056B" w:rsidP="00DA354D">
      <w:pPr>
        <w:pStyle w:val="Heading1"/>
        <w:spacing w:before="0"/>
        <w:rPr>
          <w:rFonts w:asciiTheme="minorHAnsi" w:hAnsiTheme="minorHAnsi" w:cstheme="minorHAnsi"/>
          <w:sz w:val="32"/>
        </w:rPr>
      </w:pPr>
      <w:r w:rsidRPr="007B12C0">
        <w:rPr>
          <w:rFonts w:asciiTheme="minorHAnsi" w:hAnsiTheme="minorHAnsi" w:cstheme="minorHAnsi"/>
          <w:sz w:val="32"/>
        </w:rPr>
        <w:t>Headteacher Job Description and Main Duties</w:t>
      </w:r>
      <w:bookmarkEnd w:id="1"/>
    </w:p>
    <w:p w14:paraId="304A729D" w14:textId="77777777" w:rsidR="00E5005F" w:rsidRPr="007A2EDA" w:rsidRDefault="00E5005F" w:rsidP="163A50EE">
      <w:pPr>
        <w:pStyle w:val="BodyText"/>
        <w:spacing w:line="259" w:lineRule="auto"/>
        <w:rPr>
          <w:rFonts w:asciiTheme="minorHAnsi" w:hAnsiTheme="minorHAnsi" w:cstheme="minorBidi"/>
        </w:rPr>
      </w:pPr>
      <w:bookmarkStart w:id="3" w:name="_Hlk166572154"/>
      <w:bookmarkStart w:id="4" w:name="_Toc440543584"/>
      <w:bookmarkStart w:id="5" w:name="_Toc440543585"/>
      <w:r w:rsidRPr="7EB9616E">
        <w:rPr>
          <w:rStyle w:val="Heading3Char"/>
          <w:rFonts w:asciiTheme="minorHAnsi" w:hAnsiTheme="minorHAnsi" w:cstheme="minorBidi"/>
        </w:rPr>
        <w:t>Start date</w:t>
      </w:r>
      <w:r w:rsidRPr="7EB9616E">
        <w:rPr>
          <w:rStyle w:val="Heading3Char"/>
          <w:rFonts w:asciiTheme="minorHAnsi" w:hAnsiTheme="minorHAnsi" w:cstheme="minorBidi"/>
        </w:rPr>
        <w:tab/>
      </w:r>
      <w:r w:rsidRPr="7EB9616E">
        <w:rPr>
          <w:rStyle w:val="Heading3Char"/>
          <w:rFonts w:asciiTheme="minorHAnsi" w:hAnsiTheme="minorHAnsi" w:cstheme="minorBidi"/>
        </w:rPr>
        <w:tab/>
      </w:r>
      <w:r w:rsidRPr="7EB9616E">
        <w:rPr>
          <w:rStyle w:val="Heading3Char"/>
          <w:rFonts w:asciiTheme="minorHAnsi" w:hAnsiTheme="minorHAnsi" w:cstheme="minorBidi"/>
        </w:rPr>
        <w:tab/>
        <w:t>January 2027</w:t>
      </w:r>
    </w:p>
    <w:p w14:paraId="331BB61F" w14:textId="77777777" w:rsidR="00E5005F" w:rsidRPr="007A2EDA" w:rsidRDefault="00E5005F" w:rsidP="00A105CA">
      <w:pPr>
        <w:pStyle w:val="BodyText"/>
        <w:spacing w:line="259" w:lineRule="auto"/>
        <w:rPr>
          <w:rStyle w:val="Heading3Char"/>
          <w:rFonts w:asciiTheme="minorHAnsi" w:hAnsiTheme="minorHAnsi" w:cstheme="minorBidi"/>
        </w:rPr>
      </w:pPr>
      <w:r w:rsidRPr="00A105CA">
        <w:rPr>
          <w:rStyle w:val="Heading3Char"/>
          <w:rFonts w:asciiTheme="minorHAnsi" w:hAnsiTheme="minorHAnsi" w:cstheme="minorBidi"/>
        </w:rPr>
        <w:t>Salary</w:t>
      </w:r>
      <w:r w:rsidRPr="00A105CA">
        <w:rPr>
          <w:rStyle w:val="Heading3Char"/>
          <w:rFonts w:asciiTheme="minorHAnsi" w:hAnsiTheme="minorHAnsi" w:cstheme="minorBidi"/>
        </w:rPr>
        <w:tab/>
      </w:r>
      <w:r w:rsidRPr="00A105CA">
        <w:rPr>
          <w:rStyle w:val="Heading3Char"/>
          <w:rFonts w:asciiTheme="minorHAnsi" w:hAnsiTheme="minorHAnsi" w:cstheme="minorBidi"/>
        </w:rPr>
        <w:tab/>
      </w:r>
      <w:r w:rsidRPr="00A105CA">
        <w:rPr>
          <w:rStyle w:val="Heading3Char"/>
          <w:rFonts w:asciiTheme="minorHAnsi" w:hAnsiTheme="minorHAnsi" w:cstheme="minorBidi"/>
        </w:rPr>
        <w:tab/>
      </w:r>
      <w:r w:rsidRPr="00A105CA">
        <w:rPr>
          <w:rStyle w:val="Heading3Char"/>
          <w:rFonts w:asciiTheme="minorHAnsi" w:hAnsiTheme="minorHAnsi" w:cstheme="minorBidi"/>
        </w:rPr>
        <w:tab/>
        <w:t>Leadership Scale – Group 3, Inner London (salary to be confirmed)</w:t>
      </w:r>
    </w:p>
    <w:p w14:paraId="492688DF" w14:textId="4D31682C" w:rsidR="00E5005F" w:rsidRPr="007A2EDA" w:rsidRDefault="00E5005F" w:rsidP="00E5005F">
      <w:pPr>
        <w:pStyle w:val="BodyText"/>
        <w:spacing w:line="259" w:lineRule="auto"/>
        <w:rPr>
          <w:rFonts w:asciiTheme="minorHAnsi" w:hAnsiTheme="minorHAnsi" w:cstheme="minorHAnsi"/>
        </w:rPr>
      </w:pPr>
      <w:r w:rsidRPr="007A2EDA">
        <w:rPr>
          <w:rStyle w:val="Heading3Char"/>
          <w:rFonts w:asciiTheme="minorHAnsi" w:hAnsiTheme="minorHAnsi" w:cstheme="minorHAnsi"/>
        </w:rPr>
        <w:t>Pension</w:t>
      </w:r>
      <w:r w:rsidRPr="007A2EDA">
        <w:rPr>
          <w:rStyle w:val="Heading3Char"/>
          <w:rFonts w:asciiTheme="minorHAnsi" w:hAnsiTheme="minorHAnsi" w:cstheme="minorHAnsi"/>
        </w:rPr>
        <w:tab/>
      </w:r>
      <w:r w:rsidRPr="007A2EDA">
        <w:rPr>
          <w:rStyle w:val="Heading3Char"/>
          <w:rFonts w:asciiTheme="minorHAnsi" w:hAnsiTheme="minorHAnsi" w:cstheme="minorHAnsi"/>
        </w:rPr>
        <w:tab/>
      </w:r>
      <w:r w:rsidRPr="007A2EDA">
        <w:rPr>
          <w:rStyle w:val="Heading3Char"/>
          <w:rFonts w:asciiTheme="minorHAnsi" w:hAnsiTheme="minorHAnsi" w:cstheme="minorHAnsi"/>
        </w:rPr>
        <w:tab/>
      </w:r>
      <w:r w:rsidR="00F80E01">
        <w:rPr>
          <w:rStyle w:val="Heading3Char"/>
          <w:rFonts w:asciiTheme="minorHAnsi" w:hAnsiTheme="minorHAnsi" w:cstheme="minorHAnsi"/>
        </w:rPr>
        <w:tab/>
      </w:r>
      <w:r w:rsidRPr="007A2EDA">
        <w:rPr>
          <w:rStyle w:val="Heading3Char"/>
          <w:rFonts w:asciiTheme="minorHAnsi" w:hAnsiTheme="minorHAnsi" w:cstheme="minorHAnsi"/>
        </w:rPr>
        <w:t>Teachers’ Pension</w:t>
      </w:r>
    </w:p>
    <w:p w14:paraId="665DA308" w14:textId="77777777" w:rsidR="00E5005F" w:rsidRPr="007A2EDA" w:rsidRDefault="00E5005F" w:rsidP="00E5005F">
      <w:pPr>
        <w:pStyle w:val="BodyText"/>
        <w:spacing w:line="259" w:lineRule="auto"/>
        <w:rPr>
          <w:rFonts w:asciiTheme="minorHAnsi" w:hAnsiTheme="minorHAnsi" w:cstheme="minorHAnsi"/>
        </w:rPr>
      </w:pPr>
      <w:r w:rsidRPr="007A2EDA">
        <w:rPr>
          <w:rStyle w:val="Heading3Char"/>
          <w:rFonts w:asciiTheme="minorHAnsi" w:hAnsiTheme="minorHAnsi" w:cstheme="minorHAnsi"/>
        </w:rPr>
        <w:t>Contract</w:t>
      </w:r>
      <w:r w:rsidRPr="007A2EDA">
        <w:rPr>
          <w:rStyle w:val="Heading3Char"/>
          <w:rFonts w:asciiTheme="minorHAnsi" w:hAnsiTheme="minorHAnsi" w:cstheme="minorHAnsi"/>
        </w:rPr>
        <w:tab/>
      </w:r>
      <w:r w:rsidRPr="007A2EDA">
        <w:rPr>
          <w:rStyle w:val="Heading3Char"/>
          <w:rFonts w:asciiTheme="minorHAnsi" w:hAnsiTheme="minorHAnsi" w:cstheme="minorHAnsi"/>
        </w:rPr>
        <w:tab/>
      </w:r>
      <w:r w:rsidRPr="007A2EDA">
        <w:rPr>
          <w:rStyle w:val="Heading3Char"/>
          <w:rFonts w:asciiTheme="minorHAnsi" w:hAnsiTheme="minorHAnsi" w:cstheme="minorHAnsi"/>
        </w:rPr>
        <w:tab/>
        <w:t>Permanent</w:t>
      </w:r>
    </w:p>
    <w:p w14:paraId="314469CF" w14:textId="7B763E9E" w:rsidR="00E5005F" w:rsidRPr="007A2EDA" w:rsidRDefault="00E5005F" w:rsidP="00E5005F">
      <w:pPr>
        <w:pStyle w:val="BodyText"/>
        <w:spacing w:line="259" w:lineRule="auto"/>
        <w:rPr>
          <w:rFonts w:asciiTheme="minorHAnsi" w:hAnsiTheme="minorHAnsi" w:cstheme="minorHAnsi"/>
        </w:rPr>
      </w:pPr>
      <w:r w:rsidRPr="007A2EDA">
        <w:rPr>
          <w:rStyle w:val="Heading3Char"/>
          <w:rFonts w:asciiTheme="minorHAnsi" w:hAnsiTheme="minorHAnsi" w:cstheme="minorHAnsi"/>
        </w:rPr>
        <w:t>Accountable to</w:t>
      </w:r>
      <w:r w:rsidRPr="007A2EDA">
        <w:rPr>
          <w:rStyle w:val="Heading3Char"/>
          <w:rFonts w:asciiTheme="minorHAnsi" w:hAnsiTheme="minorHAnsi" w:cstheme="minorHAnsi"/>
        </w:rPr>
        <w:tab/>
      </w:r>
      <w:r w:rsidRPr="007A2EDA">
        <w:rPr>
          <w:rStyle w:val="Heading3Char"/>
          <w:rFonts w:asciiTheme="minorHAnsi" w:hAnsiTheme="minorHAnsi" w:cstheme="minorHAnsi"/>
        </w:rPr>
        <w:tab/>
      </w:r>
      <w:r w:rsidR="00F80E01">
        <w:rPr>
          <w:rStyle w:val="Heading3Char"/>
          <w:rFonts w:asciiTheme="minorHAnsi" w:hAnsiTheme="minorHAnsi" w:cstheme="minorHAnsi"/>
        </w:rPr>
        <w:tab/>
      </w:r>
      <w:r w:rsidRPr="007A2EDA">
        <w:rPr>
          <w:rStyle w:val="Heading3Char"/>
          <w:rFonts w:asciiTheme="minorHAnsi" w:hAnsiTheme="minorHAnsi" w:cstheme="minorHAnsi"/>
        </w:rPr>
        <w:t>Governing Board; works in partnership with Lambeth Council and relevant agencies</w:t>
      </w:r>
    </w:p>
    <w:p w14:paraId="289C065D" w14:textId="024D1D0D" w:rsidR="00E5005F" w:rsidRPr="007A2EDA" w:rsidRDefault="00E5005F" w:rsidP="00E5005F">
      <w:pPr>
        <w:pStyle w:val="BodyText"/>
        <w:spacing w:line="259" w:lineRule="auto"/>
        <w:ind w:left="2880" w:hanging="2880"/>
        <w:rPr>
          <w:rFonts w:asciiTheme="minorHAnsi" w:hAnsiTheme="minorHAnsi" w:cstheme="minorHAnsi"/>
        </w:rPr>
      </w:pPr>
      <w:r w:rsidRPr="007A2EDA">
        <w:rPr>
          <w:rStyle w:val="Heading3Char"/>
          <w:rFonts w:asciiTheme="minorHAnsi" w:hAnsiTheme="minorHAnsi" w:cstheme="minorHAnsi"/>
        </w:rPr>
        <w:t>Other benefits</w:t>
      </w:r>
      <w:r w:rsidRPr="007A2EDA">
        <w:rPr>
          <w:rStyle w:val="Heading3Char"/>
          <w:rFonts w:asciiTheme="minorHAnsi" w:hAnsiTheme="minorHAnsi" w:cstheme="minorHAnsi"/>
        </w:rPr>
        <w:tab/>
        <w:t>Contribution to eye care, annual season ticket loan and cycle scheme</w:t>
      </w:r>
    </w:p>
    <w:p w14:paraId="04ACE14D" w14:textId="37B9EAAA" w:rsidR="00E5005F" w:rsidRPr="00271134" w:rsidRDefault="00E5005F" w:rsidP="00E5005F">
      <w:pPr>
        <w:pStyle w:val="BodyText"/>
        <w:spacing w:line="259" w:lineRule="auto"/>
        <w:rPr>
          <w:rFonts w:asciiTheme="minorHAnsi" w:hAnsiTheme="minorHAnsi" w:cstheme="minorHAnsi"/>
          <w:b/>
          <w:highlight w:val="yellow"/>
        </w:rPr>
      </w:pPr>
      <w:r w:rsidRPr="007A2EDA">
        <w:rPr>
          <w:rStyle w:val="Heading3Char"/>
          <w:rFonts w:asciiTheme="minorHAnsi" w:hAnsiTheme="minorHAnsi" w:cstheme="minorHAnsi"/>
        </w:rPr>
        <w:t>Application deadline:</w:t>
      </w:r>
      <w:r w:rsidRPr="007A2EDA">
        <w:rPr>
          <w:rStyle w:val="Heading3Char"/>
          <w:rFonts w:asciiTheme="minorHAnsi" w:hAnsiTheme="minorHAnsi" w:cstheme="minorHAnsi"/>
        </w:rPr>
        <w:tab/>
      </w:r>
      <w:r w:rsidRPr="007A2EDA">
        <w:rPr>
          <w:rStyle w:val="Heading3Char"/>
          <w:rFonts w:asciiTheme="minorHAnsi" w:hAnsiTheme="minorHAnsi" w:cstheme="minorHAnsi"/>
        </w:rPr>
        <w:tab/>
      </w:r>
      <w:r w:rsidR="00F80E01">
        <w:rPr>
          <w:rStyle w:val="Heading3Char"/>
          <w:rFonts w:asciiTheme="minorHAnsi" w:hAnsiTheme="minorHAnsi" w:cstheme="minorHAnsi"/>
        </w:rPr>
        <w:t>22 September 2026 at 12 noon</w:t>
      </w:r>
    </w:p>
    <w:p w14:paraId="774BED55" w14:textId="76E869D8" w:rsidR="00E5005F" w:rsidRPr="007A2EDA" w:rsidRDefault="00E5005F" w:rsidP="00E5005F">
      <w:pPr>
        <w:pStyle w:val="BodyText"/>
        <w:spacing w:line="259" w:lineRule="auto"/>
        <w:rPr>
          <w:rFonts w:asciiTheme="minorHAnsi" w:hAnsiTheme="minorHAnsi" w:cstheme="minorHAnsi"/>
        </w:rPr>
      </w:pPr>
      <w:r w:rsidRPr="00271134">
        <w:rPr>
          <w:rStyle w:val="Heading3Char"/>
          <w:rFonts w:asciiTheme="minorHAnsi" w:hAnsiTheme="minorHAnsi" w:cstheme="minorHAnsi"/>
        </w:rPr>
        <w:t>Interview date:</w:t>
      </w:r>
      <w:r w:rsidRPr="00271134">
        <w:rPr>
          <w:rStyle w:val="Heading3Char"/>
          <w:rFonts w:asciiTheme="minorHAnsi" w:hAnsiTheme="minorHAnsi" w:cstheme="minorHAnsi"/>
        </w:rPr>
        <w:tab/>
      </w:r>
      <w:r w:rsidRPr="00271134">
        <w:rPr>
          <w:rStyle w:val="Heading3Char"/>
          <w:rFonts w:asciiTheme="minorHAnsi" w:hAnsiTheme="minorHAnsi" w:cstheme="minorHAnsi"/>
        </w:rPr>
        <w:tab/>
      </w:r>
      <w:r w:rsidRPr="00271134">
        <w:rPr>
          <w:rStyle w:val="Heading3Char"/>
          <w:rFonts w:asciiTheme="minorHAnsi" w:hAnsiTheme="minorHAnsi" w:cstheme="minorHAnsi"/>
        </w:rPr>
        <w:tab/>
      </w:r>
      <w:r w:rsidR="00F80E01">
        <w:rPr>
          <w:rStyle w:val="Heading3Char"/>
          <w:rFonts w:asciiTheme="minorHAnsi" w:hAnsiTheme="minorHAnsi" w:cstheme="minorHAnsi"/>
        </w:rPr>
        <w:t>W/b 28</w:t>
      </w:r>
      <w:r w:rsidR="00F80E01" w:rsidRPr="00F80E01">
        <w:rPr>
          <w:rStyle w:val="Heading3Char"/>
          <w:rFonts w:asciiTheme="minorHAnsi" w:hAnsiTheme="minorHAnsi" w:cstheme="minorHAnsi"/>
          <w:vertAlign w:val="superscript"/>
        </w:rPr>
        <w:t>th</w:t>
      </w:r>
      <w:r w:rsidR="00F80E01">
        <w:rPr>
          <w:rStyle w:val="Heading3Char"/>
          <w:rFonts w:asciiTheme="minorHAnsi" w:hAnsiTheme="minorHAnsi" w:cstheme="minorHAnsi"/>
        </w:rPr>
        <w:t xml:space="preserve"> September 2026</w:t>
      </w:r>
    </w:p>
    <w:bookmarkEnd w:id="3"/>
    <w:p w14:paraId="36DCD615" w14:textId="77777777" w:rsidR="00E5005F" w:rsidRPr="003C5191" w:rsidRDefault="00E5005F" w:rsidP="00E5005F">
      <w:pPr>
        <w:pStyle w:val="BodyText"/>
        <w:spacing w:line="259" w:lineRule="auto"/>
        <w:rPr>
          <w:rStyle w:val="Heading3Char"/>
          <w:rFonts w:asciiTheme="minorHAnsi" w:hAnsiTheme="minorHAnsi" w:cstheme="minorHAnsi"/>
          <w:b/>
          <w:bCs/>
          <w:u w:val="single"/>
        </w:rPr>
      </w:pPr>
      <w:r w:rsidRPr="003C5191">
        <w:rPr>
          <w:rStyle w:val="Heading3Char"/>
          <w:rFonts w:asciiTheme="minorHAnsi" w:hAnsiTheme="minorHAnsi" w:cstheme="minorHAnsi"/>
        </w:rPr>
        <w:t xml:space="preserve">Completed application should be sent to: </w:t>
      </w:r>
      <w:r w:rsidRPr="003C5191">
        <w:rPr>
          <w:rStyle w:val="Heading3Char"/>
          <w:rFonts w:asciiTheme="minorHAnsi" w:hAnsiTheme="minorHAnsi" w:cstheme="minorHAnsi"/>
          <w:b/>
          <w:bCs/>
          <w:u w:val="single"/>
        </w:rPr>
        <w:t>office@kingswoodprimary.co.uk</w:t>
      </w:r>
    </w:p>
    <w:bookmarkEnd w:id="4"/>
    <w:p w14:paraId="510DB560" w14:textId="77777777" w:rsidR="0082056B" w:rsidRPr="007B12C0" w:rsidRDefault="0082056B" w:rsidP="00DA354D">
      <w:pPr>
        <w:pStyle w:val="Heading1"/>
        <w:spacing w:before="0"/>
        <w:rPr>
          <w:rFonts w:asciiTheme="minorHAnsi" w:hAnsiTheme="minorHAnsi" w:cstheme="minorHAnsi"/>
          <w:sz w:val="32"/>
        </w:rPr>
      </w:pPr>
      <w:r w:rsidRPr="007B12C0">
        <w:rPr>
          <w:rFonts w:asciiTheme="minorHAnsi" w:hAnsiTheme="minorHAnsi" w:cstheme="minorHAnsi"/>
          <w:sz w:val="32"/>
        </w:rPr>
        <w:t>Purpose of Job</w:t>
      </w:r>
      <w:bookmarkEnd w:id="5"/>
      <w:r w:rsidRPr="007B12C0">
        <w:rPr>
          <w:rFonts w:asciiTheme="minorHAnsi" w:hAnsiTheme="minorHAnsi" w:cstheme="minorHAnsi"/>
          <w:sz w:val="32"/>
        </w:rPr>
        <w:tab/>
      </w:r>
    </w:p>
    <w:p w14:paraId="15F4043C" w14:textId="77777777" w:rsidR="00271134" w:rsidRPr="003C5191" w:rsidRDefault="00271134" w:rsidP="00271134">
      <w:pPr>
        <w:spacing w:before="117" w:line="259" w:lineRule="auto"/>
        <w:ind w:right="571"/>
        <w:rPr>
          <w:rFonts w:asciiTheme="minorHAnsi" w:eastAsia="Times" w:hAnsiTheme="minorHAnsi" w:cstheme="minorHAnsi"/>
          <w:sz w:val="22"/>
          <w:lang w:eastAsia="en-GB"/>
        </w:rPr>
      </w:pPr>
      <w:r w:rsidRPr="003C5191">
        <w:rPr>
          <w:rFonts w:asciiTheme="minorHAnsi" w:eastAsia="Times" w:hAnsiTheme="minorHAnsi" w:cstheme="minorHAnsi"/>
          <w:sz w:val="22"/>
          <w:lang w:eastAsia="en-GB"/>
        </w:rPr>
        <w:t>Headteachers occupy an influential position in society and shape the teaching profession. They are lead professionals and significant role models within the communities they serve. The Headteacher of Kingswood will provide visible, values-led leadership, setting a clear direction for the school and creating the conditions in which pupils and staff can thrive.</w:t>
      </w:r>
    </w:p>
    <w:p w14:paraId="4D533BE7" w14:textId="77777777" w:rsidR="00271134" w:rsidRPr="003C5191" w:rsidRDefault="00271134" w:rsidP="00271134">
      <w:pPr>
        <w:spacing w:before="150" w:line="259" w:lineRule="auto"/>
        <w:ind w:right="571"/>
        <w:rPr>
          <w:rFonts w:asciiTheme="minorHAnsi" w:eastAsia="Times" w:hAnsiTheme="minorHAnsi" w:cstheme="minorHAnsi"/>
          <w:sz w:val="22"/>
          <w:lang w:eastAsia="en-GB"/>
        </w:rPr>
      </w:pPr>
      <w:r w:rsidRPr="003C5191">
        <w:rPr>
          <w:rFonts w:asciiTheme="minorHAnsi" w:eastAsia="Times" w:hAnsiTheme="minorHAnsi" w:cstheme="minorHAnsi"/>
          <w:sz w:val="22"/>
          <w:lang w:eastAsia="en-GB"/>
        </w:rPr>
        <w:t>The Headteacher will lead by example, promoting professional conduct and practice while minimising unnecessary workload and creating space for high-quality continuous professional development. They will establish a positive culture in which staff feel supported, challenged and valued.</w:t>
      </w:r>
    </w:p>
    <w:p w14:paraId="0D2DD90C" w14:textId="77777777" w:rsidR="00271134" w:rsidRPr="003C5191" w:rsidRDefault="00271134" w:rsidP="00271134">
      <w:pPr>
        <w:spacing w:before="164" w:line="259" w:lineRule="auto"/>
        <w:ind w:right="571"/>
        <w:rPr>
          <w:rFonts w:asciiTheme="minorHAnsi" w:eastAsia="Times" w:hAnsiTheme="minorHAnsi" w:cstheme="minorHAnsi"/>
          <w:sz w:val="22"/>
          <w:lang w:eastAsia="en-GB"/>
        </w:rPr>
      </w:pPr>
      <w:r w:rsidRPr="003C5191">
        <w:rPr>
          <w:rFonts w:asciiTheme="minorHAnsi" w:eastAsia="Times" w:hAnsiTheme="minorHAnsi" w:cstheme="minorHAnsi"/>
          <w:sz w:val="22"/>
          <w:lang w:eastAsia="en-GB"/>
        </w:rPr>
        <w:t>The Headteacher will secure high standards of behaviour and achievement, establish clear expectations and ensure that all pupils receive a rich, inclusive education that recognises and celebrates diversity.</w:t>
      </w:r>
    </w:p>
    <w:p w14:paraId="32EC69D1" w14:textId="77777777" w:rsidR="00271134" w:rsidRPr="003C5191" w:rsidRDefault="00271134" w:rsidP="00271134">
      <w:pPr>
        <w:tabs>
          <w:tab w:val="left" w:pos="11199"/>
        </w:tabs>
        <w:spacing w:line="259" w:lineRule="auto"/>
        <w:ind w:right="571"/>
        <w:rPr>
          <w:rFonts w:asciiTheme="minorHAnsi" w:eastAsia="Times" w:hAnsiTheme="minorHAnsi" w:cstheme="minorHAnsi"/>
          <w:sz w:val="22"/>
          <w:lang w:eastAsia="en-GB"/>
        </w:rPr>
      </w:pPr>
      <w:r w:rsidRPr="003C5191">
        <w:rPr>
          <w:rFonts w:asciiTheme="minorHAnsi" w:eastAsia="Times" w:hAnsiTheme="minorHAnsi" w:cstheme="minorHAnsi"/>
          <w:sz w:val="22"/>
          <w:lang w:eastAsia="en-GB"/>
        </w:rPr>
        <w:t xml:space="preserve">The Headteacher of Kingswood Primary School is accountable to the Governing Board for the professional leadership, strategic direction and operational management of the school, ensuring that the school’s aims are </w:t>
      </w:r>
      <w:r w:rsidRPr="003C5191">
        <w:rPr>
          <w:rFonts w:asciiTheme="minorHAnsi" w:eastAsia="Times" w:hAnsiTheme="minorHAnsi" w:cstheme="minorHAnsi"/>
          <w:sz w:val="22"/>
          <w:lang w:eastAsia="en-GB"/>
        </w:rPr>
        <w:lastRenderedPageBreak/>
        <w:t>implemented in accordance with its vision, strategy and policies. The Headteacher will monitor, evaluate and review the impact of priorities and targets, take timely action where necessary and work constructively with the Governing Board, Lambeth Council and the wider community.</w:t>
      </w:r>
    </w:p>
    <w:p w14:paraId="32A44334" w14:textId="77777777" w:rsidR="00271134" w:rsidRPr="003C5191" w:rsidRDefault="00271134" w:rsidP="00271134">
      <w:pPr>
        <w:spacing w:before="146" w:line="259" w:lineRule="auto"/>
        <w:ind w:right="571"/>
        <w:rPr>
          <w:rFonts w:asciiTheme="minorHAnsi" w:eastAsia="Times" w:hAnsiTheme="minorHAnsi" w:cstheme="minorHAnsi"/>
          <w:sz w:val="22"/>
          <w:lang w:eastAsia="en-GB"/>
        </w:rPr>
      </w:pPr>
      <w:r w:rsidRPr="003C5191">
        <w:rPr>
          <w:rFonts w:asciiTheme="minorHAnsi" w:eastAsia="Times" w:hAnsiTheme="minorHAnsi" w:cstheme="minorHAnsi"/>
          <w:sz w:val="22"/>
          <w:lang w:eastAsia="en-GB"/>
        </w:rPr>
        <w:t>The National Standards of Excellence for Headteachers set out four ‘Excellence as Standard’ domains:</w:t>
      </w:r>
    </w:p>
    <w:p w14:paraId="62B2F848" w14:textId="77777777" w:rsidR="00271134" w:rsidRPr="00271134" w:rsidRDefault="00271134" w:rsidP="008C4878">
      <w:pPr>
        <w:pStyle w:val="ListParagraph"/>
        <w:widowControl w:val="0"/>
        <w:numPr>
          <w:ilvl w:val="0"/>
          <w:numId w:val="21"/>
        </w:numPr>
        <w:autoSpaceDE w:val="0"/>
        <w:autoSpaceDN w:val="0"/>
        <w:spacing w:before="146" w:line="314" w:lineRule="exact"/>
        <w:ind w:left="3119" w:right="571"/>
        <w:jc w:val="left"/>
        <w:rPr>
          <w:rFonts w:asciiTheme="minorHAnsi" w:hAnsiTheme="minorHAnsi" w:cstheme="minorHAnsi"/>
          <w:sz w:val="22"/>
          <w:szCs w:val="22"/>
        </w:rPr>
      </w:pPr>
      <w:r w:rsidRPr="00271134">
        <w:rPr>
          <w:rFonts w:asciiTheme="minorHAnsi" w:hAnsiTheme="minorHAnsi" w:cstheme="minorHAnsi"/>
          <w:sz w:val="22"/>
          <w:szCs w:val="22"/>
        </w:rPr>
        <w:t>Qualities and knowledge</w:t>
      </w:r>
    </w:p>
    <w:p w14:paraId="06EBCC8F" w14:textId="77777777" w:rsidR="00271134" w:rsidRPr="00271134" w:rsidRDefault="00271134" w:rsidP="008C4878">
      <w:pPr>
        <w:pStyle w:val="ListParagraph"/>
        <w:widowControl w:val="0"/>
        <w:numPr>
          <w:ilvl w:val="0"/>
          <w:numId w:val="20"/>
        </w:numPr>
        <w:autoSpaceDE w:val="0"/>
        <w:autoSpaceDN w:val="0"/>
        <w:spacing w:before="132"/>
        <w:ind w:left="3119" w:right="571"/>
        <w:jc w:val="left"/>
        <w:rPr>
          <w:rFonts w:asciiTheme="minorHAnsi" w:hAnsiTheme="minorHAnsi" w:cstheme="minorHAnsi"/>
          <w:sz w:val="22"/>
          <w:szCs w:val="22"/>
        </w:rPr>
      </w:pPr>
      <w:r w:rsidRPr="00271134">
        <w:rPr>
          <w:rFonts w:asciiTheme="minorHAnsi" w:hAnsiTheme="minorHAnsi" w:cstheme="minorHAnsi"/>
          <w:sz w:val="22"/>
          <w:szCs w:val="22"/>
        </w:rPr>
        <w:t>Pupils and staff</w:t>
      </w:r>
    </w:p>
    <w:p w14:paraId="1F133ABB" w14:textId="77777777" w:rsidR="00271134" w:rsidRPr="00271134" w:rsidRDefault="00271134" w:rsidP="008C4878">
      <w:pPr>
        <w:pStyle w:val="ListParagraph"/>
        <w:widowControl w:val="0"/>
        <w:numPr>
          <w:ilvl w:val="0"/>
          <w:numId w:val="20"/>
        </w:numPr>
        <w:autoSpaceDE w:val="0"/>
        <w:autoSpaceDN w:val="0"/>
        <w:spacing w:before="132"/>
        <w:ind w:left="3119" w:right="571"/>
        <w:jc w:val="left"/>
        <w:rPr>
          <w:rFonts w:asciiTheme="minorHAnsi" w:hAnsiTheme="minorHAnsi" w:cstheme="minorHAnsi"/>
          <w:sz w:val="22"/>
          <w:szCs w:val="22"/>
        </w:rPr>
      </w:pPr>
      <w:r w:rsidRPr="00271134">
        <w:rPr>
          <w:rFonts w:asciiTheme="minorHAnsi" w:hAnsiTheme="minorHAnsi" w:cstheme="minorHAnsi"/>
          <w:sz w:val="22"/>
          <w:szCs w:val="22"/>
        </w:rPr>
        <w:t>Systems and process</w:t>
      </w:r>
    </w:p>
    <w:p w14:paraId="3FC0D4ED" w14:textId="77777777" w:rsidR="00271134" w:rsidRPr="00271134" w:rsidRDefault="00271134" w:rsidP="008C4878">
      <w:pPr>
        <w:pStyle w:val="ListParagraph"/>
        <w:widowControl w:val="0"/>
        <w:numPr>
          <w:ilvl w:val="0"/>
          <w:numId w:val="20"/>
        </w:numPr>
        <w:autoSpaceDE w:val="0"/>
        <w:autoSpaceDN w:val="0"/>
        <w:spacing w:before="132"/>
        <w:ind w:left="3119" w:right="571"/>
        <w:jc w:val="left"/>
        <w:rPr>
          <w:rFonts w:asciiTheme="minorHAnsi" w:hAnsiTheme="minorHAnsi" w:cstheme="minorHAnsi"/>
          <w:sz w:val="22"/>
          <w:szCs w:val="22"/>
        </w:rPr>
      </w:pPr>
      <w:r w:rsidRPr="00271134">
        <w:rPr>
          <w:rFonts w:asciiTheme="minorHAnsi" w:hAnsiTheme="minorHAnsi" w:cstheme="minorHAnsi"/>
          <w:sz w:val="22"/>
          <w:szCs w:val="22"/>
        </w:rPr>
        <w:t>The self-improving school system</w:t>
      </w:r>
    </w:p>
    <w:p w14:paraId="63B55C64" w14:textId="77777777" w:rsidR="00271134" w:rsidRPr="00B5612C" w:rsidRDefault="00271134" w:rsidP="00271134">
      <w:pPr>
        <w:spacing w:line="259" w:lineRule="auto"/>
        <w:ind w:left="539" w:right="571"/>
      </w:pPr>
    </w:p>
    <w:p w14:paraId="3FA64F6E" w14:textId="77777777" w:rsidR="00271134" w:rsidRPr="00F75078" w:rsidRDefault="00271134" w:rsidP="00271134">
      <w:pPr>
        <w:tabs>
          <w:tab w:val="left" w:pos="1617"/>
          <w:tab w:val="left" w:pos="1977"/>
          <w:tab w:val="left" w:pos="2417"/>
          <w:tab w:val="left" w:pos="3016"/>
          <w:tab w:val="left" w:pos="3562"/>
          <w:tab w:val="left" w:pos="4410"/>
          <w:tab w:val="left" w:pos="5022"/>
          <w:tab w:val="left" w:pos="5571"/>
          <w:tab w:val="left" w:pos="6217"/>
        </w:tabs>
        <w:spacing w:before="1" w:line="259" w:lineRule="auto"/>
        <w:ind w:right="571"/>
        <w:rPr>
          <w:rFonts w:asciiTheme="minorHAnsi" w:eastAsia="Times" w:hAnsiTheme="minorHAnsi" w:cstheme="minorHAnsi"/>
          <w:sz w:val="22"/>
          <w:lang w:eastAsia="en-GB"/>
        </w:rPr>
      </w:pPr>
      <w:r w:rsidRPr="00F75078">
        <w:rPr>
          <w:rFonts w:asciiTheme="minorHAnsi" w:eastAsia="Times" w:hAnsiTheme="minorHAnsi" w:cstheme="minorHAnsi"/>
          <w:sz w:val="22"/>
          <w:lang w:eastAsia="en-GB"/>
        </w:rPr>
        <w:t>The job description and person specification set out the leadership qualities, knowledge, experience and skills we are seeking. Candidates should use these as the basis for their supporting statement.</w:t>
      </w:r>
    </w:p>
    <w:p w14:paraId="6A420666" w14:textId="77777777" w:rsidR="00271134" w:rsidRPr="00F75078" w:rsidRDefault="00271134" w:rsidP="00271134">
      <w:pPr>
        <w:spacing w:line="259" w:lineRule="auto"/>
        <w:ind w:right="571"/>
        <w:rPr>
          <w:rFonts w:ascii="Aptos" w:hAnsi="Aptos"/>
          <w:color w:val="44697C"/>
          <w:sz w:val="22"/>
        </w:rPr>
      </w:pPr>
      <w:r w:rsidRPr="00F75078">
        <w:rPr>
          <w:rFonts w:asciiTheme="minorHAnsi" w:eastAsia="Times" w:hAnsiTheme="minorHAnsi" w:cstheme="minorHAnsi"/>
          <w:sz w:val="22"/>
          <w:lang w:eastAsia="en-GB"/>
        </w:rPr>
        <w:t>Your supporting statement should demonstrate clearly how your experience, leadership and values align with the needs and ambitions of Kingswood Primary School.</w:t>
      </w:r>
    </w:p>
    <w:p w14:paraId="01FC7649" w14:textId="77777777" w:rsidR="00271134" w:rsidRPr="00F75078" w:rsidRDefault="00271134" w:rsidP="00271134">
      <w:pPr>
        <w:spacing w:line="259" w:lineRule="auto"/>
        <w:rPr>
          <w:sz w:val="22"/>
        </w:rPr>
      </w:pPr>
    </w:p>
    <w:bookmarkEnd w:id="2"/>
    <w:p w14:paraId="4D529254" w14:textId="77777777" w:rsidR="0082056B" w:rsidRPr="007B12C0" w:rsidRDefault="00271134" w:rsidP="00DA354D">
      <w:pPr>
        <w:pStyle w:val="Heading1"/>
        <w:spacing w:before="0"/>
        <w:rPr>
          <w:rFonts w:asciiTheme="minorHAnsi" w:hAnsiTheme="minorHAnsi" w:cstheme="minorHAnsi"/>
          <w:sz w:val="32"/>
        </w:rPr>
      </w:pPr>
      <w:r w:rsidRPr="007B12C0">
        <w:rPr>
          <w:rFonts w:asciiTheme="minorHAnsi" w:hAnsiTheme="minorHAnsi" w:cstheme="minorHAnsi"/>
          <w:sz w:val="32"/>
        </w:rPr>
        <w:t>Headteacher Job Description</w:t>
      </w:r>
    </w:p>
    <w:p w14:paraId="73C4891D" w14:textId="77777777" w:rsidR="001A00CD" w:rsidRPr="001A00CD" w:rsidRDefault="001A00CD" w:rsidP="00271134">
      <w:pPr>
        <w:pStyle w:val="Heading1"/>
        <w:rPr>
          <w:rFonts w:asciiTheme="minorHAnsi" w:hAnsiTheme="minorHAnsi" w:cstheme="minorHAnsi"/>
          <w:sz w:val="24"/>
          <w:szCs w:val="26"/>
        </w:rPr>
      </w:pPr>
      <w:r w:rsidRPr="001A00CD">
        <w:rPr>
          <w:rFonts w:asciiTheme="minorHAnsi" w:hAnsiTheme="minorHAnsi" w:cstheme="minorHAnsi"/>
          <w:sz w:val="24"/>
          <w:szCs w:val="26"/>
        </w:rPr>
        <w:t xml:space="preserve">Safeguarding </w:t>
      </w:r>
    </w:p>
    <w:p w14:paraId="55CD2441" w14:textId="77777777" w:rsidR="001A00CD" w:rsidRPr="001A00CD" w:rsidRDefault="001A00CD" w:rsidP="008C4878">
      <w:pPr>
        <w:pStyle w:val="Heading3"/>
        <w:numPr>
          <w:ilvl w:val="0"/>
          <w:numId w:val="23"/>
        </w:numPr>
        <w:rPr>
          <w:rFonts w:asciiTheme="minorHAnsi" w:eastAsiaTheme="minorHAnsi" w:hAnsiTheme="minorHAnsi" w:cstheme="minorHAnsi"/>
          <w:color w:val="000000"/>
          <w:szCs w:val="20"/>
          <w:lang w:eastAsia="en-GB"/>
        </w:rPr>
      </w:pPr>
      <w:r w:rsidRPr="001A00CD">
        <w:rPr>
          <w:rFonts w:asciiTheme="minorHAnsi" w:eastAsiaTheme="minorHAnsi" w:hAnsiTheme="minorHAnsi" w:cstheme="minorHAnsi"/>
          <w:color w:val="000000"/>
          <w:szCs w:val="20"/>
          <w:lang w:eastAsia="en-GB"/>
        </w:rPr>
        <w:t xml:space="preserve">Demonstrate commitment to safeguarding and promote the welfare of all pupils and ensure safeguarding is at the heart of all policies and procedures. </w:t>
      </w:r>
    </w:p>
    <w:p w14:paraId="39F4C23B" w14:textId="77777777" w:rsidR="001A00CD" w:rsidRPr="001A00CD" w:rsidRDefault="001A00CD" w:rsidP="008C4878">
      <w:pPr>
        <w:pStyle w:val="Heading3"/>
        <w:numPr>
          <w:ilvl w:val="0"/>
          <w:numId w:val="23"/>
        </w:numPr>
        <w:rPr>
          <w:rFonts w:asciiTheme="minorHAnsi" w:eastAsiaTheme="minorHAnsi" w:hAnsiTheme="minorHAnsi" w:cstheme="minorHAnsi"/>
          <w:color w:val="000000"/>
          <w:szCs w:val="20"/>
          <w:lang w:eastAsia="en-GB"/>
        </w:rPr>
      </w:pPr>
      <w:r w:rsidRPr="001A00CD">
        <w:rPr>
          <w:rFonts w:asciiTheme="minorHAnsi" w:eastAsiaTheme="minorHAnsi" w:hAnsiTheme="minorHAnsi" w:cstheme="minorHAnsi"/>
          <w:color w:val="000000"/>
          <w:szCs w:val="20"/>
          <w:lang w:eastAsia="en-GB"/>
        </w:rPr>
        <w:t xml:space="preserve">Encourage high standards of behaviour from pupils, built on rules and routines that are understood by staff and pupils, and clearly demonstrated by all adults in school </w:t>
      </w:r>
    </w:p>
    <w:p w14:paraId="7DCC2B7E" w14:textId="77777777" w:rsidR="001A00CD" w:rsidRPr="001A00CD" w:rsidRDefault="001A00CD" w:rsidP="008C4878">
      <w:pPr>
        <w:pStyle w:val="Heading3"/>
        <w:numPr>
          <w:ilvl w:val="0"/>
          <w:numId w:val="23"/>
        </w:numPr>
        <w:rPr>
          <w:rFonts w:asciiTheme="minorHAnsi" w:eastAsiaTheme="minorHAnsi" w:hAnsiTheme="minorHAnsi" w:cstheme="minorHAnsi"/>
          <w:color w:val="000000"/>
          <w:szCs w:val="20"/>
          <w:lang w:eastAsia="en-GB"/>
        </w:rPr>
      </w:pPr>
      <w:r w:rsidRPr="001A00CD">
        <w:rPr>
          <w:rFonts w:asciiTheme="minorHAnsi" w:eastAsiaTheme="minorHAnsi" w:hAnsiTheme="minorHAnsi" w:cstheme="minorHAnsi"/>
          <w:color w:val="000000"/>
          <w:szCs w:val="20"/>
          <w:lang w:eastAsia="en-GB"/>
        </w:rPr>
        <w:t>Ensure that consistent and effective safeguarding policies and procedures are implemented, monitored and reviewed to protect pupils.</w:t>
      </w:r>
    </w:p>
    <w:p w14:paraId="1CAD8DB7" w14:textId="77777777" w:rsidR="001A00CD" w:rsidRPr="001A00CD" w:rsidRDefault="001A00CD" w:rsidP="008C4878">
      <w:pPr>
        <w:pStyle w:val="Heading3"/>
        <w:numPr>
          <w:ilvl w:val="0"/>
          <w:numId w:val="23"/>
        </w:numPr>
        <w:rPr>
          <w:rFonts w:asciiTheme="minorHAnsi" w:eastAsiaTheme="minorHAnsi" w:hAnsiTheme="minorHAnsi" w:cstheme="minorHAnsi"/>
          <w:color w:val="000000"/>
          <w:szCs w:val="20"/>
          <w:lang w:eastAsia="en-GB"/>
        </w:rPr>
      </w:pPr>
      <w:r w:rsidRPr="001A00CD">
        <w:rPr>
          <w:rFonts w:asciiTheme="minorHAnsi" w:eastAsiaTheme="minorHAnsi" w:hAnsiTheme="minorHAnsi" w:cstheme="minorHAnsi"/>
          <w:color w:val="000000"/>
          <w:szCs w:val="20"/>
          <w:lang w:eastAsia="en-GB"/>
        </w:rPr>
        <w:t>Co-operate and work with relevant agencies to implement local and national safeguarding procedures.</w:t>
      </w:r>
    </w:p>
    <w:p w14:paraId="49227295" w14:textId="77777777" w:rsidR="001A00CD" w:rsidRPr="001A00CD" w:rsidRDefault="001A00CD" w:rsidP="008C4878">
      <w:pPr>
        <w:pStyle w:val="Heading3"/>
        <w:numPr>
          <w:ilvl w:val="0"/>
          <w:numId w:val="23"/>
        </w:numPr>
        <w:rPr>
          <w:rFonts w:asciiTheme="minorHAnsi" w:eastAsiaTheme="minorHAnsi" w:hAnsiTheme="minorHAnsi" w:cstheme="minorHAnsi"/>
          <w:color w:val="000000"/>
          <w:szCs w:val="20"/>
          <w:lang w:eastAsia="en-GB"/>
        </w:rPr>
      </w:pPr>
      <w:r w:rsidRPr="001A00CD">
        <w:rPr>
          <w:rFonts w:asciiTheme="minorHAnsi" w:eastAsiaTheme="minorHAnsi" w:hAnsiTheme="minorHAnsi" w:cstheme="minorHAnsi"/>
          <w:color w:val="000000"/>
          <w:szCs w:val="20"/>
          <w:lang w:eastAsia="en-GB"/>
        </w:rPr>
        <w:t xml:space="preserve">Ensure all staff have the necessary safeguarding training and are equipped to fulfil their safeguarding roles. </w:t>
      </w:r>
    </w:p>
    <w:p w14:paraId="49929472" w14:textId="77777777" w:rsidR="001A00CD" w:rsidRPr="001A00CD" w:rsidRDefault="001A00CD" w:rsidP="008C4878">
      <w:pPr>
        <w:pStyle w:val="Heading3"/>
        <w:numPr>
          <w:ilvl w:val="0"/>
          <w:numId w:val="23"/>
        </w:numPr>
        <w:rPr>
          <w:rFonts w:asciiTheme="minorHAnsi" w:eastAsiaTheme="minorHAnsi" w:hAnsiTheme="minorHAnsi" w:cstheme="minorHAnsi"/>
          <w:color w:val="000000"/>
          <w:szCs w:val="20"/>
          <w:lang w:eastAsia="en-GB"/>
        </w:rPr>
      </w:pPr>
      <w:r w:rsidRPr="001A00CD">
        <w:rPr>
          <w:rFonts w:asciiTheme="minorHAnsi" w:eastAsiaTheme="minorHAnsi" w:hAnsiTheme="minorHAnsi" w:cstheme="minorHAnsi"/>
          <w:color w:val="000000"/>
          <w:szCs w:val="20"/>
          <w:lang w:eastAsia="en-GB"/>
        </w:rPr>
        <w:t>Ensure that all staff and volunteers are able to raise concerns about poor or unsafe practice in regard to pupils, and such concerns are addressed sensitively and effectively in timely manner in accordance with agreed Lambeth LA Whistleblowing Policy and Procedures.</w:t>
      </w:r>
    </w:p>
    <w:p w14:paraId="1755BCD9" w14:textId="77777777" w:rsidR="00271134" w:rsidRPr="00271134" w:rsidRDefault="00271134" w:rsidP="00271134">
      <w:pPr>
        <w:pStyle w:val="Heading1"/>
        <w:rPr>
          <w:rFonts w:asciiTheme="minorHAnsi" w:hAnsiTheme="minorHAnsi" w:cstheme="minorHAnsi"/>
          <w:sz w:val="24"/>
          <w:szCs w:val="26"/>
        </w:rPr>
      </w:pPr>
      <w:r w:rsidRPr="00271134">
        <w:rPr>
          <w:rFonts w:asciiTheme="minorHAnsi" w:hAnsiTheme="minorHAnsi" w:cstheme="minorHAnsi"/>
          <w:sz w:val="24"/>
          <w:szCs w:val="26"/>
        </w:rPr>
        <w:t>Strategic Direction and Development of the School</w:t>
      </w:r>
    </w:p>
    <w:p w14:paraId="4F3A85BB" w14:textId="77777777" w:rsidR="00271134" w:rsidRPr="00271134" w:rsidRDefault="00271134" w:rsidP="008C4878">
      <w:pPr>
        <w:pStyle w:val="ListParagraph"/>
        <w:widowControl w:val="0"/>
        <w:numPr>
          <w:ilvl w:val="0"/>
          <w:numId w:val="22"/>
        </w:numPr>
        <w:tabs>
          <w:tab w:val="left" w:pos="914"/>
        </w:tabs>
        <w:autoSpaceDE w:val="0"/>
        <w:autoSpaceDN w:val="0"/>
        <w:spacing w:before="120" w:after="120" w:line="250" w:lineRule="auto"/>
        <w:ind w:left="901" w:right="431" w:hanging="357"/>
        <w:rPr>
          <w:rFonts w:asciiTheme="minorHAnsi" w:eastAsiaTheme="minorHAnsi" w:hAnsiTheme="minorHAnsi" w:cstheme="minorHAnsi"/>
          <w:color w:val="000000"/>
          <w:sz w:val="22"/>
        </w:rPr>
      </w:pPr>
      <w:bookmarkStart w:id="6" w:name="_Toc440543590"/>
      <w:r w:rsidRPr="00271134">
        <w:rPr>
          <w:rFonts w:asciiTheme="minorHAnsi" w:eastAsiaTheme="minorHAnsi" w:hAnsiTheme="minorHAnsi" w:cstheme="minorHAnsi"/>
          <w:color w:val="000000"/>
          <w:sz w:val="22"/>
        </w:rPr>
        <w:t>Hold and articulate clear values and moral purpose, focused on providing a world-class education for the pupils they serve.</w:t>
      </w:r>
    </w:p>
    <w:p w14:paraId="132939EB" w14:textId="77777777" w:rsidR="00271134" w:rsidRPr="00271134" w:rsidRDefault="00271134" w:rsidP="008C4878">
      <w:pPr>
        <w:pStyle w:val="ListParagraph"/>
        <w:widowControl w:val="0"/>
        <w:numPr>
          <w:ilvl w:val="0"/>
          <w:numId w:val="22"/>
        </w:numPr>
        <w:tabs>
          <w:tab w:val="left" w:pos="914"/>
        </w:tabs>
        <w:autoSpaceDE w:val="0"/>
        <w:autoSpaceDN w:val="0"/>
        <w:spacing w:before="120" w:after="120" w:line="250" w:lineRule="auto"/>
        <w:ind w:left="901" w:right="431" w:hanging="357"/>
        <w:rPr>
          <w:rFonts w:asciiTheme="minorHAnsi" w:eastAsiaTheme="minorHAnsi" w:hAnsiTheme="minorHAnsi" w:cstheme="minorHAnsi"/>
          <w:color w:val="000000"/>
          <w:sz w:val="22"/>
        </w:rPr>
      </w:pPr>
      <w:r w:rsidRPr="00271134">
        <w:rPr>
          <w:rFonts w:asciiTheme="minorHAnsi" w:eastAsiaTheme="minorHAnsi" w:hAnsiTheme="minorHAnsi" w:cstheme="minorHAnsi"/>
          <w:color w:val="000000"/>
          <w:sz w:val="22"/>
        </w:rPr>
        <w:t>Sustain wide, current knowledge and understanding of education and school systems locally, nationally, and globally, and pursue continuous professional development.</w:t>
      </w:r>
    </w:p>
    <w:p w14:paraId="2F9F9DD3" w14:textId="77777777" w:rsidR="00271134" w:rsidRPr="00271134" w:rsidRDefault="00271134" w:rsidP="008C4878">
      <w:pPr>
        <w:pStyle w:val="ListParagraph"/>
        <w:widowControl w:val="0"/>
        <w:numPr>
          <w:ilvl w:val="0"/>
          <w:numId w:val="22"/>
        </w:numPr>
        <w:tabs>
          <w:tab w:val="left" w:pos="914"/>
        </w:tabs>
        <w:autoSpaceDE w:val="0"/>
        <w:autoSpaceDN w:val="0"/>
        <w:spacing w:before="120" w:after="120" w:line="250" w:lineRule="auto"/>
        <w:ind w:left="901" w:right="431" w:hanging="357"/>
        <w:rPr>
          <w:rFonts w:asciiTheme="minorHAnsi" w:eastAsiaTheme="minorHAnsi" w:hAnsiTheme="minorHAnsi" w:cstheme="minorHAnsi"/>
          <w:color w:val="000000"/>
          <w:sz w:val="22"/>
        </w:rPr>
      </w:pPr>
      <w:r w:rsidRPr="00271134">
        <w:rPr>
          <w:rFonts w:asciiTheme="minorHAnsi" w:eastAsiaTheme="minorHAnsi" w:hAnsiTheme="minorHAnsi" w:cstheme="minorHAnsi"/>
          <w:color w:val="000000"/>
          <w:sz w:val="22"/>
        </w:rPr>
        <w:t>Work with political and financial astuteness, within a clear set of principles centred on the school’s vision, ably translating local and national policy into the school’s context.</w:t>
      </w:r>
    </w:p>
    <w:p w14:paraId="19767D00" w14:textId="77777777" w:rsidR="00271134" w:rsidRPr="00271134" w:rsidRDefault="00271134" w:rsidP="008C4878">
      <w:pPr>
        <w:pStyle w:val="ListParagraph"/>
        <w:widowControl w:val="0"/>
        <w:numPr>
          <w:ilvl w:val="0"/>
          <w:numId w:val="22"/>
        </w:numPr>
        <w:tabs>
          <w:tab w:val="left" w:pos="914"/>
        </w:tabs>
        <w:autoSpaceDE w:val="0"/>
        <w:autoSpaceDN w:val="0"/>
        <w:spacing w:before="120" w:after="120" w:line="250" w:lineRule="auto"/>
        <w:ind w:left="901" w:right="431" w:hanging="357"/>
        <w:rPr>
          <w:rFonts w:asciiTheme="minorHAnsi" w:eastAsiaTheme="minorHAnsi" w:hAnsiTheme="minorHAnsi" w:cstheme="minorHAnsi"/>
          <w:color w:val="000000"/>
          <w:sz w:val="22"/>
        </w:rPr>
      </w:pPr>
      <w:r w:rsidRPr="00271134">
        <w:rPr>
          <w:rFonts w:asciiTheme="minorHAnsi" w:eastAsiaTheme="minorHAnsi" w:hAnsiTheme="minorHAnsi" w:cstheme="minorHAnsi"/>
          <w:color w:val="000000"/>
          <w:sz w:val="22"/>
        </w:rPr>
        <w:t>Communicate compellingly the school’s vision and drive the strategic leadership, empowering all pupils and staff to excel.</w:t>
      </w:r>
    </w:p>
    <w:p w14:paraId="71A61834" w14:textId="77777777" w:rsidR="00271134" w:rsidRPr="00271134" w:rsidRDefault="00271134" w:rsidP="008C4878">
      <w:pPr>
        <w:pStyle w:val="ListParagraph"/>
        <w:widowControl w:val="0"/>
        <w:numPr>
          <w:ilvl w:val="0"/>
          <w:numId w:val="22"/>
        </w:numPr>
        <w:tabs>
          <w:tab w:val="left" w:pos="914"/>
        </w:tabs>
        <w:autoSpaceDE w:val="0"/>
        <w:autoSpaceDN w:val="0"/>
        <w:spacing w:before="120" w:after="120" w:line="250" w:lineRule="auto"/>
        <w:ind w:left="901" w:right="431" w:hanging="357"/>
        <w:rPr>
          <w:rFonts w:asciiTheme="minorHAnsi" w:eastAsiaTheme="minorHAnsi" w:hAnsiTheme="minorHAnsi" w:cstheme="minorHAnsi"/>
          <w:color w:val="000000"/>
          <w:sz w:val="22"/>
        </w:rPr>
      </w:pPr>
      <w:r w:rsidRPr="00271134">
        <w:rPr>
          <w:rFonts w:asciiTheme="minorHAnsi" w:eastAsiaTheme="minorHAnsi" w:hAnsiTheme="minorHAnsi" w:cstheme="minorHAnsi"/>
          <w:color w:val="000000"/>
          <w:sz w:val="22"/>
        </w:rPr>
        <w:t>Ensure that the school’s systems, organisation, and processes are well considered, efficient and fit for purpose, upholding the principles of transparency, integrity, and probity.</w:t>
      </w:r>
    </w:p>
    <w:p w14:paraId="0BFB6D5E" w14:textId="45AFEA7F" w:rsidR="00271134" w:rsidRDefault="00271134" w:rsidP="008C4878">
      <w:pPr>
        <w:pStyle w:val="ListParagraph"/>
        <w:widowControl w:val="0"/>
        <w:numPr>
          <w:ilvl w:val="0"/>
          <w:numId w:val="22"/>
        </w:numPr>
        <w:tabs>
          <w:tab w:val="left" w:pos="914"/>
        </w:tabs>
        <w:autoSpaceDE w:val="0"/>
        <w:autoSpaceDN w:val="0"/>
        <w:spacing w:before="120" w:after="120" w:line="250" w:lineRule="auto"/>
        <w:ind w:left="901" w:right="431" w:hanging="357"/>
        <w:rPr>
          <w:rFonts w:asciiTheme="minorHAnsi" w:eastAsiaTheme="minorHAnsi" w:hAnsiTheme="minorHAnsi" w:cstheme="minorHAnsi"/>
          <w:color w:val="000000"/>
          <w:sz w:val="22"/>
        </w:rPr>
      </w:pPr>
      <w:r w:rsidRPr="00271134">
        <w:rPr>
          <w:rFonts w:asciiTheme="minorHAnsi" w:eastAsiaTheme="minorHAnsi" w:hAnsiTheme="minorHAnsi" w:cstheme="minorHAnsi"/>
          <w:color w:val="000000"/>
          <w:sz w:val="22"/>
        </w:rPr>
        <w:lastRenderedPageBreak/>
        <w:t>Exercise strategic, curriculum-led financial planning to ensure the equitable deployment of budgets and resources, in the best interests of pupils’ achievements and the school’s sustainability.</w:t>
      </w:r>
    </w:p>
    <w:p w14:paraId="5EE275EC" w14:textId="77777777" w:rsidR="00C2395D" w:rsidRPr="00F02209" w:rsidRDefault="00C2395D" w:rsidP="008C4878">
      <w:pPr>
        <w:numPr>
          <w:ilvl w:val="0"/>
          <w:numId w:val="22"/>
        </w:numPr>
        <w:spacing w:before="100" w:beforeAutospacing="1" w:after="100" w:afterAutospacing="1" w:line="240" w:lineRule="auto"/>
        <w:jc w:val="left"/>
        <w:rPr>
          <w:rFonts w:asciiTheme="minorHAnsi" w:eastAsiaTheme="minorHAnsi" w:hAnsiTheme="minorHAnsi" w:cstheme="minorHAnsi"/>
          <w:color w:val="000000"/>
          <w:sz w:val="22"/>
          <w:szCs w:val="20"/>
          <w:lang w:eastAsia="en-GB"/>
        </w:rPr>
      </w:pPr>
      <w:r w:rsidRPr="00F02209">
        <w:rPr>
          <w:rFonts w:asciiTheme="minorHAnsi" w:eastAsiaTheme="minorHAnsi" w:hAnsiTheme="minorHAnsi" w:cstheme="minorHAnsi"/>
          <w:color w:val="000000"/>
          <w:sz w:val="22"/>
          <w:szCs w:val="20"/>
          <w:lang w:eastAsia="en-GB"/>
        </w:rPr>
        <w:t>Lead the development and implementation of a sustainable financial strategy which supports the school’s vision, strategic priorities and long-term educational objectives.</w:t>
      </w:r>
    </w:p>
    <w:p w14:paraId="30D2BA13" w14:textId="77777777" w:rsidR="00C2395D" w:rsidRPr="00F02209" w:rsidRDefault="00C2395D" w:rsidP="008C4878">
      <w:pPr>
        <w:numPr>
          <w:ilvl w:val="0"/>
          <w:numId w:val="22"/>
        </w:numPr>
        <w:spacing w:before="100" w:beforeAutospacing="1" w:after="100" w:afterAutospacing="1" w:line="240" w:lineRule="auto"/>
        <w:jc w:val="left"/>
        <w:rPr>
          <w:rFonts w:asciiTheme="minorHAnsi" w:eastAsiaTheme="minorHAnsi" w:hAnsiTheme="minorHAnsi" w:cstheme="minorHAnsi"/>
          <w:color w:val="000000"/>
          <w:sz w:val="22"/>
          <w:szCs w:val="20"/>
          <w:lang w:eastAsia="en-GB"/>
        </w:rPr>
      </w:pPr>
      <w:r w:rsidRPr="00F02209">
        <w:rPr>
          <w:rFonts w:asciiTheme="minorHAnsi" w:eastAsiaTheme="minorHAnsi" w:hAnsiTheme="minorHAnsi" w:cstheme="minorHAnsi"/>
          <w:color w:val="000000"/>
          <w:sz w:val="22"/>
          <w:szCs w:val="20"/>
          <w:lang w:eastAsia="en-GB"/>
        </w:rPr>
        <w:t>Ensure that financial planning is fully integrated with school improvement planning, curriculum development, pupil needs and workforce planning.</w:t>
      </w:r>
    </w:p>
    <w:p w14:paraId="1F392E7D" w14:textId="77777777" w:rsidR="00C2395D" w:rsidRPr="00F02209" w:rsidRDefault="00C2395D" w:rsidP="008C4878">
      <w:pPr>
        <w:numPr>
          <w:ilvl w:val="0"/>
          <w:numId w:val="22"/>
        </w:numPr>
        <w:spacing w:before="100" w:beforeAutospacing="1" w:after="100" w:afterAutospacing="1" w:line="240" w:lineRule="auto"/>
        <w:jc w:val="left"/>
        <w:rPr>
          <w:rFonts w:asciiTheme="minorHAnsi" w:eastAsiaTheme="minorHAnsi" w:hAnsiTheme="minorHAnsi" w:cstheme="minorHAnsi"/>
          <w:color w:val="000000"/>
          <w:sz w:val="22"/>
          <w:szCs w:val="20"/>
          <w:lang w:eastAsia="en-GB"/>
        </w:rPr>
      </w:pPr>
      <w:r w:rsidRPr="00F02209">
        <w:rPr>
          <w:rFonts w:asciiTheme="minorHAnsi" w:eastAsiaTheme="minorHAnsi" w:hAnsiTheme="minorHAnsi" w:cstheme="minorHAnsi"/>
          <w:color w:val="000000"/>
          <w:sz w:val="22"/>
          <w:szCs w:val="20"/>
          <w:lang w:eastAsia="en-GB"/>
        </w:rPr>
        <w:t>Demonstrate strong financial leadership and strategic awareness, making well-informed and, where necessary, difficult decisions to secure the long-term sustainability of the school.</w:t>
      </w:r>
    </w:p>
    <w:p w14:paraId="6FB9451A" w14:textId="77777777" w:rsidR="00C2395D" w:rsidRPr="00F02209" w:rsidRDefault="00C2395D" w:rsidP="008C4878">
      <w:pPr>
        <w:numPr>
          <w:ilvl w:val="0"/>
          <w:numId w:val="22"/>
        </w:numPr>
        <w:spacing w:before="100" w:beforeAutospacing="1" w:after="100" w:afterAutospacing="1" w:line="240" w:lineRule="auto"/>
        <w:jc w:val="left"/>
        <w:rPr>
          <w:rFonts w:asciiTheme="minorHAnsi" w:eastAsiaTheme="minorHAnsi" w:hAnsiTheme="minorHAnsi" w:cstheme="minorHAnsi"/>
          <w:color w:val="000000"/>
          <w:sz w:val="22"/>
          <w:szCs w:val="20"/>
          <w:lang w:eastAsia="en-GB"/>
        </w:rPr>
      </w:pPr>
      <w:r w:rsidRPr="00F02209">
        <w:rPr>
          <w:rFonts w:asciiTheme="minorHAnsi" w:eastAsiaTheme="minorHAnsi" w:hAnsiTheme="minorHAnsi" w:cstheme="minorHAnsi"/>
          <w:color w:val="000000"/>
          <w:sz w:val="22"/>
          <w:szCs w:val="20"/>
          <w:lang w:eastAsia="en-GB"/>
        </w:rPr>
        <w:t>Work proactively with the Governing Board, Lambeth Council and relevant financial professionals to identify financial risks, opportunities and appropriate strategies for improvement.</w:t>
      </w:r>
    </w:p>
    <w:p w14:paraId="08C3E986" w14:textId="045E174A" w:rsidR="00C2395D" w:rsidRPr="00C2395D" w:rsidRDefault="00C2395D" w:rsidP="008C4878">
      <w:pPr>
        <w:numPr>
          <w:ilvl w:val="0"/>
          <w:numId w:val="22"/>
        </w:numPr>
        <w:spacing w:before="100" w:beforeAutospacing="1" w:after="100" w:afterAutospacing="1" w:line="240" w:lineRule="auto"/>
        <w:jc w:val="left"/>
        <w:rPr>
          <w:rFonts w:asciiTheme="minorHAnsi" w:eastAsiaTheme="minorHAnsi" w:hAnsiTheme="minorHAnsi" w:cstheme="minorHAnsi"/>
          <w:color w:val="000000"/>
          <w:sz w:val="22"/>
          <w:szCs w:val="20"/>
          <w:lang w:eastAsia="en-GB"/>
        </w:rPr>
      </w:pPr>
      <w:r w:rsidRPr="00F02209">
        <w:rPr>
          <w:rFonts w:asciiTheme="minorHAnsi" w:eastAsiaTheme="minorHAnsi" w:hAnsiTheme="minorHAnsi" w:cstheme="minorHAnsi"/>
          <w:color w:val="000000"/>
          <w:sz w:val="22"/>
          <w:szCs w:val="20"/>
          <w:lang w:eastAsia="en-GB"/>
        </w:rPr>
        <w:t>Ensure that strategic decisions are informed by a clear understanding of the relationship between educational outcomes, staffing, resource deployment and financial sustainability.</w:t>
      </w:r>
    </w:p>
    <w:p w14:paraId="479F66F8" w14:textId="77777777" w:rsidR="00271134" w:rsidRPr="00271134" w:rsidRDefault="00271134" w:rsidP="008C4878">
      <w:pPr>
        <w:pStyle w:val="ListParagraph"/>
        <w:widowControl w:val="0"/>
        <w:numPr>
          <w:ilvl w:val="0"/>
          <w:numId w:val="22"/>
        </w:numPr>
        <w:tabs>
          <w:tab w:val="left" w:pos="914"/>
        </w:tabs>
        <w:autoSpaceDE w:val="0"/>
        <w:autoSpaceDN w:val="0"/>
        <w:spacing w:before="120" w:after="120" w:line="250" w:lineRule="auto"/>
        <w:ind w:left="901" w:right="431" w:hanging="357"/>
        <w:rPr>
          <w:rFonts w:asciiTheme="minorHAnsi" w:eastAsiaTheme="minorHAnsi" w:hAnsiTheme="minorHAnsi" w:cstheme="minorHAnsi"/>
          <w:color w:val="000000"/>
          <w:sz w:val="22"/>
        </w:rPr>
      </w:pPr>
      <w:r w:rsidRPr="00271134">
        <w:rPr>
          <w:rFonts w:asciiTheme="minorHAnsi" w:eastAsiaTheme="minorHAnsi" w:hAnsiTheme="minorHAnsi" w:cstheme="minorHAnsi"/>
          <w:color w:val="000000"/>
          <w:sz w:val="22"/>
        </w:rPr>
        <w:t>Challenge educational orthodoxies in the best interests of achieving excellence, harnessing the findings of well evidenced research to frame self- regulating and self-improving schools</w:t>
      </w:r>
    </w:p>
    <w:bookmarkEnd w:id="6"/>
    <w:p w14:paraId="493E1E4C" w14:textId="77777777" w:rsidR="00271134" w:rsidRPr="00271134" w:rsidRDefault="00271134" w:rsidP="00271134">
      <w:pPr>
        <w:pStyle w:val="Heading1"/>
        <w:autoSpaceDE w:val="0"/>
        <w:autoSpaceDN w:val="0"/>
        <w:adjustRightInd w:val="0"/>
        <w:spacing w:line="259" w:lineRule="auto"/>
        <w:rPr>
          <w:rFonts w:asciiTheme="minorHAnsi" w:hAnsiTheme="minorHAnsi" w:cstheme="minorHAnsi"/>
          <w:sz w:val="24"/>
          <w:szCs w:val="26"/>
        </w:rPr>
      </w:pPr>
      <w:r w:rsidRPr="00271134">
        <w:rPr>
          <w:rFonts w:asciiTheme="minorHAnsi" w:hAnsiTheme="minorHAnsi" w:cstheme="minorHAnsi"/>
          <w:sz w:val="24"/>
          <w:szCs w:val="26"/>
        </w:rPr>
        <w:t>Leadership and Management of Pupil Achievement, Progress and Safety</w:t>
      </w:r>
    </w:p>
    <w:p w14:paraId="6F1D1A28" w14:textId="77777777" w:rsidR="005B5A98" w:rsidRPr="005B5A98" w:rsidRDefault="005B5A98" w:rsidP="008C4878">
      <w:pPr>
        <w:pStyle w:val="ListParagraph"/>
        <w:widowControl w:val="0"/>
        <w:numPr>
          <w:ilvl w:val="0"/>
          <w:numId w:val="22"/>
        </w:numPr>
        <w:tabs>
          <w:tab w:val="left" w:pos="899"/>
        </w:tabs>
        <w:autoSpaceDE w:val="0"/>
        <w:autoSpaceDN w:val="0"/>
        <w:spacing w:before="120" w:after="120" w:line="250" w:lineRule="auto"/>
        <w:ind w:left="902" w:right="431"/>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Lead by example - with integrity, creativity, resilience, and clarity - drawing on their own scholarship, expertise, and skills, and that of those around them.</w:t>
      </w:r>
    </w:p>
    <w:p w14:paraId="4A81547C" w14:textId="77777777" w:rsidR="005B5A98" w:rsidRPr="005B5A98" w:rsidRDefault="005B5A98" w:rsidP="008C4878">
      <w:pPr>
        <w:pStyle w:val="ListParagraph"/>
        <w:widowControl w:val="0"/>
        <w:numPr>
          <w:ilvl w:val="0"/>
          <w:numId w:val="22"/>
        </w:numPr>
        <w:tabs>
          <w:tab w:val="left" w:pos="899"/>
        </w:tabs>
        <w:autoSpaceDE w:val="0"/>
        <w:autoSpaceDN w:val="0"/>
        <w:spacing w:before="120" w:after="120" w:line="250" w:lineRule="auto"/>
        <w:ind w:left="902" w:right="431"/>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Lead, motivate, support, challenge and develop staff to secure improvement.</w:t>
      </w:r>
    </w:p>
    <w:p w14:paraId="5E92FEDF" w14:textId="77777777" w:rsidR="005B5A98" w:rsidRPr="005B5A98" w:rsidRDefault="005B5A98" w:rsidP="008C4878">
      <w:pPr>
        <w:pStyle w:val="ListParagraph"/>
        <w:widowControl w:val="0"/>
        <w:numPr>
          <w:ilvl w:val="0"/>
          <w:numId w:val="22"/>
        </w:numPr>
        <w:tabs>
          <w:tab w:val="left" w:pos="899"/>
        </w:tabs>
        <w:autoSpaceDE w:val="0"/>
        <w:autoSpaceDN w:val="0"/>
        <w:spacing w:before="120" w:after="120" w:line="250" w:lineRule="auto"/>
        <w:ind w:left="902" w:right="431"/>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Ensure that all staff are engaged with the school’s key strategic priorities and the development of the school’s aims and objectives, through effective communication across the whole school</w:t>
      </w:r>
    </w:p>
    <w:p w14:paraId="4848AB72" w14:textId="77777777" w:rsidR="005B5A98" w:rsidRPr="005B5A98" w:rsidRDefault="005B5A98" w:rsidP="005B5A98">
      <w:pPr>
        <w:pStyle w:val="BodyText"/>
        <w:spacing w:before="120" w:line="259" w:lineRule="auto"/>
        <w:ind w:left="902" w:right="431"/>
        <w:rPr>
          <w:rFonts w:asciiTheme="minorHAnsi" w:eastAsiaTheme="minorHAnsi" w:hAnsiTheme="minorHAnsi" w:cstheme="minorHAnsi"/>
          <w:color w:val="000000"/>
          <w:szCs w:val="20"/>
          <w:lang w:eastAsia="en-GB"/>
        </w:rPr>
      </w:pPr>
      <w:r w:rsidRPr="005B5A98">
        <w:rPr>
          <w:rFonts w:asciiTheme="minorHAnsi" w:eastAsiaTheme="minorHAnsi" w:hAnsiTheme="minorHAnsi" w:cstheme="minorHAnsi"/>
          <w:color w:val="000000"/>
          <w:szCs w:val="20"/>
          <w:lang w:eastAsia="en-GB"/>
        </w:rPr>
        <w:t>community, whether they be teaching or support staff.</w:t>
      </w:r>
    </w:p>
    <w:p w14:paraId="26E6069D" w14:textId="77777777" w:rsidR="005B5A98" w:rsidRPr="005B5A98" w:rsidRDefault="005B5A98" w:rsidP="008C4878">
      <w:pPr>
        <w:pStyle w:val="ListParagraph"/>
        <w:widowControl w:val="0"/>
        <w:numPr>
          <w:ilvl w:val="0"/>
          <w:numId w:val="22"/>
        </w:numPr>
        <w:tabs>
          <w:tab w:val="left" w:pos="899"/>
        </w:tabs>
        <w:autoSpaceDE w:val="0"/>
        <w:autoSpaceDN w:val="0"/>
        <w:spacing w:before="120" w:after="120" w:line="250" w:lineRule="auto"/>
        <w:ind w:left="902" w:right="431"/>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Secure high-quality teaching through an analytical understanding of how pupils learn and of the core features of successful classroom practice and curriculum design, leading to rich curriculum opportunities and strong pupil well-being.</w:t>
      </w:r>
    </w:p>
    <w:p w14:paraId="6198727A" w14:textId="77777777" w:rsidR="005B5A98" w:rsidRPr="005B5A98" w:rsidRDefault="005B5A98" w:rsidP="008C4878">
      <w:pPr>
        <w:pStyle w:val="ListParagraph"/>
        <w:widowControl w:val="0"/>
        <w:numPr>
          <w:ilvl w:val="0"/>
          <w:numId w:val="22"/>
        </w:numPr>
        <w:tabs>
          <w:tab w:val="left" w:pos="899"/>
        </w:tabs>
        <w:autoSpaceDE w:val="0"/>
        <w:autoSpaceDN w:val="0"/>
        <w:spacing w:before="120" w:after="120" w:line="250" w:lineRule="auto"/>
        <w:ind w:left="902" w:right="431"/>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Maximise the contribution of staff to improve the quality of education and standards achieved. Establish high-quality teaching and learning as a central priority for all teachers.</w:t>
      </w:r>
    </w:p>
    <w:p w14:paraId="306C8A10" w14:textId="77777777" w:rsidR="005B5A98" w:rsidRPr="005B5A98" w:rsidRDefault="005B5A98" w:rsidP="008C4878">
      <w:pPr>
        <w:pStyle w:val="ListParagraph"/>
        <w:widowControl w:val="0"/>
        <w:numPr>
          <w:ilvl w:val="0"/>
          <w:numId w:val="22"/>
        </w:numPr>
        <w:tabs>
          <w:tab w:val="left" w:pos="899"/>
        </w:tabs>
        <w:autoSpaceDE w:val="0"/>
        <w:autoSpaceDN w:val="0"/>
        <w:spacing w:before="120" w:after="120" w:line="250" w:lineRule="auto"/>
        <w:ind w:left="902" w:right="431"/>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Create an ethos within which all staff are motivated and supported to develop their own skills and subject knowledge, and to support each other.</w:t>
      </w:r>
    </w:p>
    <w:p w14:paraId="4EF95630" w14:textId="77777777" w:rsidR="005B5A98" w:rsidRPr="005B5A98" w:rsidRDefault="005B5A98" w:rsidP="008C4878">
      <w:pPr>
        <w:pStyle w:val="ListParagraph"/>
        <w:widowControl w:val="0"/>
        <w:numPr>
          <w:ilvl w:val="0"/>
          <w:numId w:val="22"/>
        </w:numPr>
        <w:tabs>
          <w:tab w:val="left" w:pos="899"/>
        </w:tabs>
        <w:autoSpaceDE w:val="0"/>
        <w:autoSpaceDN w:val="0"/>
        <w:spacing w:before="120" w:after="120" w:line="250" w:lineRule="auto"/>
        <w:ind w:left="902" w:right="431"/>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Identify emerging talent and coach current and aspiring leaders, creating clear opportunities for professional growth and succession planning within the school.</w:t>
      </w:r>
    </w:p>
    <w:p w14:paraId="4E6C4920" w14:textId="77777777" w:rsidR="005B5A98" w:rsidRPr="005B5A98" w:rsidRDefault="005B5A98" w:rsidP="008C4878">
      <w:pPr>
        <w:pStyle w:val="ListParagraph"/>
        <w:widowControl w:val="0"/>
        <w:numPr>
          <w:ilvl w:val="0"/>
          <w:numId w:val="22"/>
        </w:numPr>
        <w:tabs>
          <w:tab w:val="left" w:pos="899"/>
        </w:tabs>
        <w:autoSpaceDE w:val="0"/>
        <w:autoSpaceDN w:val="0"/>
        <w:spacing w:before="120" w:after="120" w:line="250" w:lineRule="auto"/>
        <w:ind w:left="902" w:right="431"/>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Implement and sustain rigorous procedures for monitoring the performance of all staff including objective setting and personal development plans.</w:t>
      </w:r>
    </w:p>
    <w:p w14:paraId="2B3E3ABA" w14:textId="77777777" w:rsidR="005B5A98" w:rsidRPr="005B5A98" w:rsidRDefault="005B5A98" w:rsidP="008C4878">
      <w:pPr>
        <w:pStyle w:val="ListParagraph"/>
        <w:widowControl w:val="0"/>
        <w:numPr>
          <w:ilvl w:val="0"/>
          <w:numId w:val="22"/>
        </w:numPr>
        <w:tabs>
          <w:tab w:val="left" w:pos="899"/>
        </w:tabs>
        <w:autoSpaceDE w:val="0"/>
        <w:autoSpaceDN w:val="0"/>
        <w:spacing w:before="120" w:after="120" w:line="250" w:lineRule="auto"/>
        <w:ind w:left="902" w:right="431"/>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Successful experience of monitoring, evaluating, and improving the quality of teaching and learning.</w:t>
      </w:r>
    </w:p>
    <w:p w14:paraId="0D5FACD8" w14:textId="77777777" w:rsidR="005B5A98" w:rsidRPr="005B5A98" w:rsidRDefault="005B5A98" w:rsidP="008C4878">
      <w:pPr>
        <w:pStyle w:val="ListParagraph"/>
        <w:widowControl w:val="0"/>
        <w:numPr>
          <w:ilvl w:val="0"/>
          <w:numId w:val="22"/>
        </w:numPr>
        <w:tabs>
          <w:tab w:val="left" w:pos="899"/>
        </w:tabs>
        <w:autoSpaceDE w:val="0"/>
        <w:autoSpaceDN w:val="0"/>
        <w:spacing w:before="120" w:after="120" w:line="250" w:lineRule="auto"/>
        <w:ind w:left="901" w:right="431" w:hanging="357"/>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Acknowledge the responsibilities and celebrate the achievement of individuals and teams.</w:t>
      </w:r>
    </w:p>
    <w:p w14:paraId="2A768195" w14:textId="77777777" w:rsidR="005B5A98" w:rsidRPr="005B5A98" w:rsidRDefault="005B5A98" w:rsidP="008C4878">
      <w:pPr>
        <w:pStyle w:val="ListParagraph"/>
        <w:widowControl w:val="0"/>
        <w:numPr>
          <w:ilvl w:val="0"/>
          <w:numId w:val="22"/>
        </w:numPr>
        <w:tabs>
          <w:tab w:val="left" w:pos="899"/>
        </w:tabs>
        <w:autoSpaceDE w:val="0"/>
        <w:autoSpaceDN w:val="0"/>
        <w:spacing w:before="120" w:after="120" w:line="250" w:lineRule="auto"/>
        <w:ind w:left="902" w:right="431"/>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Hold all staff to account for their professional conduct and practice.</w:t>
      </w:r>
    </w:p>
    <w:p w14:paraId="1F5603ED" w14:textId="77777777" w:rsidR="005B5A98" w:rsidRPr="005B5A98" w:rsidRDefault="005B5A98" w:rsidP="008C4878">
      <w:pPr>
        <w:pStyle w:val="ListParagraph"/>
        <w:widowControl w:val="0"/>
        <w:numPr>
          <w:ilvl w:val="0"/>
          <w:numId w:val="22"/>
        </w:numPr>
        <w:tabs>
          <w:tab w:val="left" w:pos="899"/>
        </w:tabs>
        <w:autoSpaceDE w:val="0"/>
        <w:autoSpaceDN w:val="0"/>
        <w:spacing w:before="120" w:after="120" w:line="250" w:lineRule="auto"/>
        <w:ind w:left="902" w:right="431"/>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Establish rigorous, fair, and transparent systems and measures for managing the performance of all staff, addressing any under-performance, supporting staff to improve, and valuing excellent.</w:t>
      </w:r>
    </w:p>
    <w:p w14:paraId="41E169EC" w14:textId="77777777" w:rsidR="005B5A98" w:rsidRPr="005B5A98" w:rsidRDefault="005B5A98" w:rsidP="008C4878">
      <w:pPr>
        <w:pStyle w:val="ListParagraph"/>
        <w:widowControl w:val="0"/>
        <w:numPr>
          <w:ilvl w:val="0"/>
          <w:numId w:val="22"/>
        </w:numPr>
        <w:tabs>
          <w:tab w:val="left" w:pos="899"/>
        </w:tabs>
        <w:autoSpaceDE w:val="0"/>
        <w:autoSpaceDN w:val="0"/>
        <w:spacing w:before="120" w:after="120" w:line="250" w:lineRule="auto"/>
        <w:ind w:left="902" w:right="431"/>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Distribute leadership throughout the organisation, forging teams of colleagues who have distinct roles and responsibilities and hold each other to account for their decision making.</w:t>
      </w:r>
    </w:p>
    <w:p w14:paraId="7FA95FDE" w14:textId="77777777" w:rsidR="005B5A98" w:rsidRPr="005B5A98" w:rsidRDefault="005B5A98" w:rsidP="008C4878">
      <w:pPr>
        <w:pStyle w:val="ListParagraph"/>
        <w:widowControl w:val="0"/>
        <w:numPr>
          <w:ilvl w:val="0"/>
          <w:numId w:val="22"/>
        </w:numPr>
        <w:tabs>
          <w:tab w:val="left" w:pos="899"/>
        </w:tabs>
        <w:autoSpaceDE w:val="0"/>
        <w:autoSpaceDN w:val="0"/>
        <w:spacing w:before="120" w:after="120" w:line="250" w:lineRule="auto"/>
        <w:ind w:left="902" w:right="431"/>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Shape the current and future quality of the teaching profession through high quality training and sustained professional development</w:t>
      </w:r>
      <w:r w:rsidR="001A00CD">
        <w:rPr>
          <w:rFonts w:asciiTheme="minorHAnsi" w:eastAsiaTheme="minorHAnsi" w:hAnsiTheme="minorHAnsi" w:cstheme="minorHAnsi"/>
          <w:color w:val="000000"/>
          <w:sz w:val="22"/>
        </w:rPr>
        <w:t xml:space="preserve">. </w:t>
      </w:r>
    </w:p>
    <w:p w14:paraId="1FCFBF63" w14:textId="77777777" w:rsidR="005B5A98" w:rsidRPr="0028020B" w:rsidRDefault="005B5A98" w:rsidP="005B5A98">
      <w:pPr>
        <w:pStyle w:val="Heading1"/>
        <w:spacing w:before="73"/>
        <w:rPr>
          <w:rFonts w:ascii="Aptos" w:hAnsi="Aptos"/>
          <w:color w:val="44697C"/>
          <w:spacing w:val="-2"/>
          <w:sz w:val="28"/>
          <w:szCs w:val="28"/>
        </w:rPr>
      </w:pPr>
      <w:r>
        <w:rPr>
          <w:rFonts w:ascii="Aptos" w:hAnsi="Aptos"/>
          <w:color w:val="44697C"/>
          <w:sz w:val="26"/>
          <w:szCs w:val="26"/>
        </w:rPr>
        <w:lastRenderedPageBreak/>
        <w:t xml:space="preserve">      </w:t>
      </w:r>
      <w:r w:rsidRPr="005B5A98">
        <w:rPr>
          <w:rFonts w:asciiTheme="minorHAnsi" w:hAnsiTheme="minorHAnsi" w:cstheme="minorHAnsi"/>
          <w:sz w:val="24"/>
          <w:szCs w:val="26"/>
        </w:rPr>
        <w:t>Leadership and Management of the Curriculum</w:t>
      </w:r>
    </w:p>
    <w:p w14:paraId="7FEDF6A1" w14:textId="77777777" w:rsidR="005B5A98" w:rsidRPr="005B5A98" w:rsidRDefault="005B5A98" w:rsidP="008C4878">
      <w:pPr>
        <w:pStyle w:val="ListParagraph"/>
        <w:widowControl w:val="0"/>
        <w:numPr>
          <w:ilvl w:val="0"/>
          <w:numId w:val="22"/>
        </w:numPr>
        <w:tabs>
          <w:tab w:val="left" w:pos="959"/>
        </w:tabs>
        <w:autoSpaceDE w:val="0"/>
        <w:autoSpaceDN w:val="0"/>
        <w:spacing w:before="120" w:after="120" w:line="250" w:lineRule="auto"/>
        <w:ind w:left="901" w:right="431" w:hanging="357"/>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Understanding of the principles of effective teaching and learning and the ability to promote a culture of learning throughout the school.</w:t>
      </w:r>
    </w:p>
    <w:p w14:paraId="671B6B22" w14:textId="77777777" w:rsidR="005B5A98" w:rsidRPr="005B5A98" w:rsidRDefault="005B5A98" w:rsidP="008C4878">
      <w:pPr>
        <w:pStyle w:val="ListParagraph"/>
        <w:widowControl w:val="0"/>
        <w:numPr>
          <w:ilvl w:val="0"/>
          <w:numId w:val="22"/>
        </w:numPr>
        <w:tabs>
          <w:tab w:val="left" w:pos="959"/>
        </w:tabs>
        <w:autoSpaceDE w:val="0"/>
        <w:autoSpaceDN w:val="0"/>
        <w:spacing w:before="120" w:after="120" w:line="250" w:lineRule="auto"/>
        <w:ind w:left="901" w:right="431" w:hanging="357"/>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Understanding of the principles of how to engage children through an exciting, child-centred curriculum.</w:t>
      </w:r>
    </w:p>
    <w:p w14:paraId="21E9DFE1" w14:textId="77777777" w:rsidR="005B5A98" w:rsidRPr="005B5A98" w:rsidRDefault="005B5A98" w:rsidP="008C4878">
      <w:pPr>
        <w:pStyle w:val="ListParagraph"/>
        <w:widowControl w:val="0"/>
        <w:numPr>
          <w:ilvl w:val="0"/>
          <w:numId w:val="22"/>
        </w:numPr>
        <w:autoSpaceDE w:val="0"/>
        <w:autoSpaceDN w:val="0"/>
        <w:spacing w:before="120" w:after="120" w:line="250" w:lineRule="auto"/>
        <w:ind w:left="901" w:hanging="357"/>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Successful experience of reviewing and developing the curriculum.</w:t>
      </w:r>
    </w:p>
    <w:p w14:paraId="243E7D20" w14:textId="77777777" w:rsidR="005B5A98" w:rsidRPr="005B5A98" w:rsidRDefault="005B5A98" w:rsidP="008C4878">
      <w:pPr>
        <w:pStyle w:val="ListParagraph"/>
        <w:widowControl w:val="0"/>
        <w:numPr>
          <w:ilvl w:val="0"/>
          <w:numId w:val="22"/>
        </w:numPr>
        <w:autoSpaceDE w:val="0"/>
        <w:autoSpaceDN w:val="0"/>
        <w:spacing w:before="120" w:after="120" w:line="250" w:lineRule="auto"/>
        <w:ind w:left="901" w:hanging="357"/>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Understanding of the role and impact of assessment in children’s learning.</w:t>
      </w:r>
    </w:p>
    <w:p w14:paraId="0C530BEC" w14:textId="77777777" w:rsidR="005B5A98" w:rsidRPr="005B5A98" w:rsidRDefault="005B5A98" w:rsidP="008C4878">
      <w:pPr>
        <w:pStyle w:val="ListParagraph"/>
        <w:widowControl w:val="0"/>
        <w:numPr>
          <w:ilvl w:val="0"/>
          <w:numId w:val="22"/>
        </w:numPr>
        <w:autoSpaceDE w:val="0"/>
        <w:autoSpaceDN w:val="0"/>
        <w:spacing w:before="120" w:after="120" w:line="250" w:lineRule="auto"/>
        <w:ind w:left="901" w:right="430" w:hanging="357"/>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 xml:space="preserve">Successful experience of promoting the personal, social, moral, cultural, and spiritual development of pupils. </w:t>
      </w:r>
    </w:p>
    <w:p w14:paraId="68FD014C" w14:textId="77777777" w:rsidR="005B5A98" w:rsidRDefault="005B5A98" w:rsidP="008C4878">
      <w:pPr>
        <w:pStyle w:val="ListParagraph"/>
        <w:widowControl w:val="0"/>
        <w:numPr>
          <w:ilvl w:val="0"/>
          <w:numId w:val="22"/>
        </w:numPr>
        <w:autoSpaceDE w:val="0"/>
        <w:autoSpaceDN w:val="0"/>
        <w:spacing w:before="120" w:after="120" w:line="250" w:lineRule="auto"/>
        <w:ind w:left="901" w:right="430" w:hanging="357"/>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Understanding of the factors which create barriers to learning and ability to implement appropriate strategies for reducing inequalities and promoting social inclusion.</w:t>
      </w:r>
    </w:p>
    <w:p w14:paraId="4D27B306" w14:textId="77777777" w:rsidR="005B5A98" w:rsidRPr="005B5A98" w:rsidRDefault="005B5A98" w:rsidP="008C4878">
      <w:pPr>
        <w:pStyle w:val="ListParagraph"/>
        <w:widowControl w:val="0"/>
        <w:numPr>
          <w:ilvl w:val="0"/>
          <w:numId w:val="22"/>
        </w:numPr>
        <w:tabs>
          <w:tab w:val="left" w:pos="959"/>
        </w:tabs>
        <w:autoSpaceDE w:val="0"/>
        <w:autoSpaceDN w:val="0"/>
        <w:spacing w:before="120" w:after="120" w:line="250" w:lineRule="auto"/>
        <w:ind w:left="901" w:right="431" w:hanging="357"/>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Determine and ensure implementation of a diverse, flexible curriculum to ensure high quality experiences for pupils of all backgrounds and abilities.</w:t>
      </w:r>
    </w:p>
    <w:p w14:paraId="070BD509" w14:textId="77777777" w:rsidR="005B5A98" w:rsidRPr="005B5A98" w:rsidRDefault="005B5A98" w:rsidP="008C4878">
      <w:pPr>
        <w:pStyle w:val="ListParagraph"/>
        <w:widowControl w:val="0"/>
        <w:numPr>
          <w:ilvl w:val="0"/>
          <w:numId w:val="22"/>
        </w:numPr>
        <w:tabs>
          <w:tab w:val="left" w:pos="959"/>
        </w:tabs>
        <w:autoSpaceDE w:val="0"/>
        <w:autoSpaceDN w:val="0"/>
        <w:spacing w:before="120" w:after="120" w:line="250" w:lineRule="auto"/>
        <w:ind w:left="901" w:right="431" w:hanging="357"/>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Ensure that the curriculum is providing for the intellectual, spiritual, moral, cultural, physical, social, and emotional wellbeing of all children.</w:t>
      </w:r>
    </w:p>
    <w:p w14:paraId="6BF8644D" w14:textId="77777777" w:rsidR="005B5A98" w:rsidRPr="005B5A98" w:rsidRDefault="005B5A98" w:rsidP="008C4878">
      <w:pPr>
        <w:pStyle w:val="ListParagraph"/>
        <w:widowControl w:val="0"/>
        <w:numPr>
          <w:ilvl w:val="0"/>
          <w:numId w:val="22"/>
        </w:numPr>
        <w:tabs>
          <w:tab w:val="left" w:pos="959"/>
        </w:tabs>
        <w:autoSpaceDE w:val="0"/>
        <w:autoSpaceDN w:val="0"/>
        <w:spacing w:before="120" w:after="120" w:line="250" w:lineRule="auto"/>
        <w:ind w:left="901" w:right="431" w:hanging="357"/>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Ensure that the curriculum enables pupils to progress to the next stage of education with appropriate skills and knowledge and an ‘I can’ attitude.</w:t>
      </w:r>
    </w:p>
    <w:p w14:paraId="332CDA5B" w14:textId="77777777" w:rsidR="005B5A98" w:rsidRDefault="005B5A98" w:rsidP="008C4878">
      <w:pPr>
        <w:pStyle w:val="ListParagraph"/>
        <w:widowControl w:val="0"/>
        <w:numPr>
          <w:ilvl w:val="0"/>
          <w:numId w:val="22"/>
        </w:numPr>
        <w:tabs>
          <w:tab w:val="left" w:pos="959"/>
        </w:tabs>
        <w:autoSpaceDE w:val="0"/>
        <w:autoSpaceDN w:val="0"/>
        <w:spacing w:before="120" w:after="120" w:line="250" w:lineRule="auto"/>
        <w:ind w:left="901" w:right="431" w:hanging="357"/>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Establish an educational culture of ‘open classrooms’ as a basis for sharing best practice within and between schools, drawing on and conducting relevant research and robust data analysis.</w:t>
      </w:r>
    </w:p>
    <w:p w14:paraId="5AC19C9D" w14:textId="77777777" w:rsidR="001A00CD" w:rsidRDefault="001A00CD" w:rsidP="001A00CD">
      <w:pPr>
        <w:pStyle w:val="Heading1"/>
        <w:widowControl w:val="0"/>
        <w:tabs>
          <w:tab w:val="left" w:pos="959"/>
        </w:tabs>
        <w:autoSpaceDE w:val="0"/>
        <w:autoSpaceDN w:val="0"/>
        <w:spacing w:before="120" w:line="259" w:lineRule="auto"/>
        <w:ind w:right="431"/>
      </w:pPr>
      <w:r w:rsidRPr="001A00CD">
        <w:rPr>
          <w:rFonts w:asciiTheme="minorHAnsi" w:hAnsiTheme="minorHAnsi" w:cstheme="minorHAnsi"/>
          <w:sz w:val="24"/>
          <w:szCs w:val="26"/>
        </w:rPr>
        <w:t>Special Educational Needs and Disabilities (SEND)</w:t>
      </w:r>
    </w:p>
    <w:p w14:paraId="50A21EC8" w14:textId="77777777" w:rsidR="001A00CD" w:rsidRPr="001A00CD" w:rsidRDefault="001A00CD" w:rsidP="008C4878">
      <w:pPr>
        <w:pStyle w:val="ListParagraph"/>
        <w:widowControl w:val="0"/>
        <w:numPr>
          <w:ilvl w:val="0"/>
          <w:numId w:val="24"/>
        </w:numPr>
        <w:tabs>
          <w:tab w:val="left" w:pos="959"/>
        </w:tabs>
        <w:autoSpaceDE w:val="0"/>
        <w:autoSpaceDN w:val="0"/>
        <w:spacing w:before="120" w:line="250" w:lineRule="auto"/>
        <w:ind w:right="431"/>
        <w:rPr>
          <w:rFonts w:asciiTheme="minorHAnsi" w:eastAsiaTheme="minorHAnsi" w:hAnsiTheme="minorHAnsi" w:cstheme="minorHAnsi"/>
          <w:color w:val="000000"/>
          <w:sz w:val="22"/>
          <w:szCs w:val="22"/>
        </w:rPr>
      </w:pPr>
      <w:r w:rsidRPr="001A00CD">
        <w:rPr>
          <w:rFonts w:asciiTheme="minorHAnsi" w:eastAsiaTheme="minorHAnsi" w:hAnsiTheme="minorHAnsi" w:cstheme="minorHAnsi"/>
          <w:color w:val="000000"/>
          <w:sz w:val="22"/>
          <w:szCs w:val="22"/>
        </w:rPr>
        <w:t>Promote a culture and practices that enable all pupils to access the curriculum.</w:t>
      </w:r>
    </w:p>
    <w:p w14:paraId="7683C023" w14:textId="77777777" w:rsidR="001A00CD" w:rsidRPr="001A00CD" w:rsidRDefault="001A00CD" w:rsidP="008C4878">
      <w:pPr>
        <w:pStyle w:val="ListParagraph"/>
        <w:widowControl w:val="0"/>
        <w:numPr>
          <w:ilvl w:val="0"/>
          <w:numId w:val="24"/>
        </w:numPr>
        <w:tabs>
          <w:tab w:val="left" w:pos="959"/>
        </w:tabs>
        <w:autoSpaceDE w:val="0"/>
        <w:autoSpaceDN w:val="0"/>
        <w:spacing w:before="120" w:line="250" w:lineRule="auto"/>
        <w:ind w:right="431"/>
        <w:rPr>
          <w:rFonts w:asciiTheme="minorHAnsi" w:eastAsiaTheme="minorHAnsi" w:hAnsiTheme="minorHAnsi" w:cstheme="minorHAnsi"/>
          <w:color w:val="000000"/>
          <w:sz w:val="22"/>
          <w:szCs w:val="22"/>
        </w:rPr>
      </w:pPr>
      <w:r w:rsidRPr="001A00CD">
        <w:rPr>
          <w:rFonts w:asciiTheme="minorHAnsi" w:eastAsiaTheme="minorHAnsi" w:hAnsiTheme="minorHAnsi" w:cstheme="minorHAnsi"/>
          <w:color w:val="000000"/>
          <w:sz w:val="22"/>
          <w:szCs w:val="22"/>
        </w:rPr>
        <w:t>Have ambitious expectations for all pupils with SEND.</w:t>
      </w:r>
    </w:p>
    <w:p w14:paraId="376EE49E" w14:textId="77777777" w:rsidR="001A00CD" w:rsidRPr="001A00CD" w:rsidRDefault="001A00CD" w:rsidP="008C4878">
      <w:pPr>
        <w:pStyle w:val="ListParagraph"/>
        <w:widowControl w:val="0"/>
        <w:numPr>
          <w:ilvl w:val="0"/>
          <w:numId w:val="24"/>
        </w:numPr>
        <w:tabs>
          <w:tab w:val="left" w:pos="959"/>
        </w:tabs>
        <w:autoSpaceDE w:val="0"/>
        <w:autoSpaceDN w:val="0"/>
        <w:spacing w:before="120" w:line="250" w:lineRule="auto"/>
        <w:ind w:right="431"/>
        <w:rPr>
          <w:rFonts w:asciiTheme="minorHAnsi" w:eastAsiaTheme="minorHAnsi" w:hAnsiTheme="minorHAnsi" w:cstheme="minorHAnsi"/>
          <w:color w:val="000000"/>
          <w:sz w:val="22"/>
          <w:szCs w:val="22"/>
        </w:rPr>
      </w:pPr>
      <w:r w:rsidRPr="001A00CD">
        <w:rPr>
          <w:rFonts w:asciiTheme="minorHAnsi" w:eastAsiaTheme="minorHAnsi" w:hAnsiTheme="minorHAnsi" w:cstheme="minorHAnsi"/>
          <w:color w:val="000000"/>
          <w:sz w:val="22"/>
          <w:szCs w:val="22"/>
        </w:rPr>
        <w:t>Ensure the school works effectively with parents, carers and professionals to identify additional needs and provide appropriate support and adaptation.</w:t>
      </w:r>
    </w:p>
    <w:p w14:paraId="34455C70" w14:textId="77777777" w:rsidR="001A00CD" w:rsidRPr="001A00CD" w:rsidRDefault="001A00CD" w:rsidP="008C4878">
      <w:pPr>
        <w:pStyle w:val="ListParagraph"/>
        <w:widowControl w:val="0"/>
        <w:numPr>
          <w:ilvl w:val="0"/>
          <w:numId w:val="24"/>
        </w:numPr>
        <w:tabs>
          <w:tab w:val="left" w:pos="959"/>
        </w:tabs>
        <w:autoSpaceDE w:val="0"/>
        <w:autoSpaceDN w:val="0"/>
        <w:spacing w:before="120" w:line="250" w:lineRule="auto"/>
        <w:ind w:right="431"/>
        <w:rPr>
          <w:rFonts w:asciiTheme="minorHAnsi" w:eastAsiaTheme="minorHAnsi" w:hAnsiTheme="minorHAnsi" w:cstheme="minorHAnsi"/>
          <w:color w:val="000000"/>
          <w:sz w:val="22"/>
          <w:szCs w:val="22"/>
        </w:rPr>
      </w:pPr>
      <w:r w:rsidRPr="001A00CD">
        <w:rPr>
          <w:rFonts w:asciiTheme="minorHAnsi" w:eastAsiaTheme="minorHAnsi" w:hAnsiTheme="minorHAnsi" w:cstheme="minorHAnsi"/>
          <w:color w:val="000000"/>
          <w:sz w:val="22"/>
          <w:szCs w:val="22"/>
        </w:rPr>
        <w:t>Ensure the school fulfils its statutory duties regarding the SEND Code of Practice.</w:t>
      </w:r>
    </w:p>
    <w:p w14:paraId="63F802C3" w14:textId="77777777" w:rsidR="005B5A98" w:rsidRDefault="001A00CD" w:rsidP="001A00CD">
      <w:pPr>
        <w:pStyle w:val="Heading1"/>
        <w:widowControl w:val="0"/>
        <w:autoSpaceDE w:val="0"/>
        <w:autoSpaceDN w:val="0"/>
        <w:spacing w:before="120" w:line="259" w:lineRule="auto"/>
        <w:ind w:right="430"/>
        <w:rPr>
          <w:rFonts w:asciiTheme="minorHAnsi" w:hAnsiTheme="minorHAnsi" w:cstheme="minorHAnsi"/>
          <w:sz w:val="24"/>
          <w:szCs w:val="24"/>
        </w:rPr>
      </w:pPr>
      <w:r w:rsidRPr="001A00CD">
        <w:rPr>
          <w:rFonts w:asciiTheme="minorHAnsi" w:hAnsiTheme="minorHAnsi" w:cstheme="minorHAnsi"/>
          <w:sz w:val="24"/>
          <w:szCs w:val="24"/>
        </w:rPr>
        <w:t>Managing the School</w:t>
      </w:r>
    </w:p>
    <w:p w14:paraId="3C8ED705" w14:textId="77777777" w:rsidR="001A00CD" w:rsidRPr="001A00CD" w:rsidRDefault="001A00CD" w:rsidP="008C4878">
      <w:pPr>
        <w:pStyle w:val="ListParagraph"/>
        <w:widowControl w:val="0"/>
        <w:numPr>
          <w:ilvl w:val="0"/>
          <w:numId w:val="25"/>
        </w:numPr>
        <w:autoSpaceDE w:val="0"/>
        <w:autoSpaceDN w:val="0"/>
        <w:spacing w:before="120" w:line="250" w:lineRule="auto"/>
        <w:ind w:right="430"/>
        <w:rPr>
          <w:rFonts w:asciiTheme="minorHAnsi" w:eastAsiaTheme="minorHAnsi" w:hAnsiTheme="minorHAnsi" w:cstheme="minorHAnsi"/>
          <w:color w:val="000000"/>
          <w:sz w:val="22"/>
          <w:szCs w:val="22"/>
        </w:rPr>
      </w:pPr>
      <w:r w:rsidRPr="001A00CD">
        <w:rPr>
          <w:rFonts w:asciiTheme="minorHAnsi" w:eastAsiaTheme="minorHAnsi" w:hAnsiTheme="minorHAnsi" w:cstheme="minorHAnsi"/>
          <w:color w:val="000000"/>
          <w:sz w:val="22"/>
          <w:szCs w:val="22"/>
        </w:rPr>
        <w:t>Ensure that high-quality teaching remains a central priority by recruiting, developing and nurturing this core value in all teaching and support staff.</w:t>
      </w:r>
    </w:p>
    <w:p w14:paraId="4EDBAF09" w14:textId="77777777" w:rsidR="001A00CD" w:rsidRPr="001A00CD" w:rsidRDefault="001A00CD" w:rsidP="008C4878">
      <w:pPr>
        <w:pStyle w:val="ListParagraph"/>
        <w:widowControl w:val="0"/>
        <w:numPr>
          <w:ilvl w:val="0"/>
          <w:numId w:val="25"/>
        </w:numPr>
        <w:autoSpaceDE w:val="0"/>
        <w:autoSpaceDN w:val="0"/>
        <w:spacing w:before="120" w:line="250" w:lineRule="auto"/>
        <w:ind w:right="430"/>
        <w:rPr>
          <w:rFonts w:asciiTheme="minorHAnsi" w:eastAsiaTheme="minorHAnsi" w:hAnsiTheme="minorHAnsi" w:cstheme="minorHAnsi"/>
          <w:color w:val="000000"/>
          <w:sz w:val="22"/>
          <w:szCs w:val="22"/>
        </w:rPr>
      </w:pPr>
      <w:r w:rsidRPr="001A00CD">
        <w:rPr>
          <w:rFonts w:asciiTheme="minorHAnsi" w:eastAsiaTheme="minorHAnsi" w:hAnsiTheme="minorHAnsi" w:cstheme="minorHAnsi"/>
          <w:color w:val="000000"/>
          <w:sz w:val="22"/>
          <w:szCs w:val="22"/>
        </w:rPr>
        <w:t xml:space="preserve">Create an organisational structure that reflects the school’s ethos, and enable the management systems, structures and processes to work effectively in line with legal requirements. </w:t>
      </w:r>
    </w:p>
    <w:p w14:paraId="5CD6CC67" w14:textId="2B6B08BC" w:rsidR="001A00CD" w:rsidRPr="001A00CD" w:rsidRDefault="001A00CD" w:rsidP="008C4878">
      <w:pPr>
        <w:pStyle w:val="ListParagraph"/>
        <w:widowControl w:val="0"/>
        <w:numPr>
          <w:ilvl w:val="0"/>
          <w:numId w:val="25"/>
        </w:numPr>
        <w:autoSpaceDE w:val="0"/>
        <w:autoSpaceDN w:val="0"/>
        <w:spacing w:before="120" w:line="250" w:lineRule="auto"/>
        <w:ind w:right="430"/>
        <w:rPr>
          <w:rFonts w:asciiTheme="minorHAnsi" w:eastAsiaTheme="minorHAnsi" w:hAnsiTheme="minorHAnsi" w:cstheme="minorHAnsi"/>
          <w:color w:val="000000"/>
          <w:sz w:val="22"/>
          <w:szCs w:val="22"/>
        </w:rPr>
      </w:pPr>
      <w:r w:rsidRPr="001A00CD">
        <w:rPr>
          <w:rFonts w:asciiTheme="minorHAnsi" w:eastAsiaTheme="minorHAnsi" w:hAnsiTheme="minorHAnsi" w:cstheme="minorHAnsi"/>
          <w:color w:val="000000"/>
          <w:sz w:val="22"/>
          <w:szCs w:val="22"/>
        </w:rPr>
        <w:t>Manage staff well with due attention to workload</w:t>
      </w:r>
      <w:r w:rsidR="00F61B57">
        <w:rPr>
          <w:rFonts w:asciiTheme="minorHAnsi" w:eastAsiaTheme="minorHAnsi" w:hAnsiTheme="minorHAnsi" w:cstheme="minorHAnsi"/>
          <w:color w:val="000000"/>
          <w:sz w:val="22"/>
          <w:szCs w:val="22"/>
        </w:rPr>
        <w:t xml:space="preserve"> and wellbeing. </w:t>
      </w:r>
    </w:p>
    <w:p w14:paraId="376C66FB" w14:textId="77777777" w:rsidR="001A00CD" w:rsidRPr="001A00CD" w:rsidRDefault="001A00CD" w:rsidP="008C4878">
      <w:pPr>
        <w:pStyle w:val="ListParagraph"/>
        <w:widowControl w:val="0"/>
        <w:numPr>
          <w:ilvl w:val="0"/>
          <w:numId w:val="25"/>
        </w:numPr>
        <w:autoSpaceDE w:val="0"/>
        <w:autoSpaceDN w:val="0"/>
        <w:spacing w:before="120" w:line="250" w:lineRule="auto"/>
        <w:ind w:right="430"/>
        <w:rPr>
          <w:rFonts w:asciiTheme="minorHAnsi" w:eastAsiaTheme="minorHAnsi" w:hAnsiTheme="minorHAnsi" w:cstheme="minorHAnsi"/>
          <w:color w:val="000000"/>
          <w:sz w:val="22"/>
          <w:szCs w:val="22"/>
        </w:rPr>
      </w:pPr>
      <w:r w:rsidRPr="001A00CD">
        <w:rPr>
          <w:rFonts w:asciiTheme="minorHAnsi" w:eastAsiaTheme="minorHAnsi" w:hAnsiTheme="minorHAnsi" w:cstheme="minorHAnsi"/>
          <w:color w:val="000000"/>
          <w:sz w:val="22"/>
          <w:szCs w:val="22"/>
        </w:rPr>
        <w:t>Work with the Governing Board to produce and implement clear, evidence-based improvement plans and policies for the development of the school and its facilities.</w:t>
      </w:r>
    </w:p>
    <w:p w14:paraId="54B783AC" w14:textId="5DE8B480" w:rsidR="001A00CD" w:rsidRPr="001A00CD" w:rsidRDefault="001A00CD" w:rsidP="008C4878">
      <w:pPr>
        <w:pStyle w:val="ListParagraph"/>
        <w:widowControl w:val="0"/>
        <w:numPr>
          <w:ilvl w:val="0"/>
          <w:numId w:val="25"/>
        </w:numPr>
        <w:autoSpaceDE w:val="0"/>
        <w:autoSpaceDN w:val="0"/>
        <w:spacing w:before="120" w:line="250" w:lineRule="auto"/>
        <w:ind w:right="430"/>
        <w:rPr>
          <w:rFonts w:asciiTheme="minorHAnsi" w:eastAsiaTheme="minorHAnsi" w:hAnsiTheme="minorHAnsi" w:cstheme="minorHAnsi"/>
          <w:color w:val="000000"/>
          <w:sz w:val="22"/>
          <w:szCs w:val="22"/>
        </w:rPr>
      </w:pPr>
      <w:r w:rsidRPr="001A00CD">
        <w:rPr>
          <w:rFonts w:asciiTheme="minorHAnsi" w:eastAsiaTheme="minorHAnsi" w:hAnsiTheme="minorHAnsi" w:cstheme="minorHAnsi"/>
          <w:color w:val="000000"/>
          <w:sz w:val="22"/>
          <w:szCs w:val="22"/>
        </w:rPr>
        <w:t xml:space="preserve">Ensure the effective management of the school’s budget to achieve the school’s goals and priorities by setting appropriate priorities for expenditure, allocation of funds and ensuring effective administration and </w:t>
      </w:r>
      <w:r w:rsidR="00F61B57">
        <w:rPr>
          <w:rFonts w:asciiTheme="minorHAnsi" w:eastAsiaTheme="minorHAnsi" w:hAnsiTheme="minorHAnsi" w:cstheme="minorHAnsi"/>
          <w:color w:val="000000"/>
          <w:sz w:val="22"/>
          <w:szCs w:val="22"/>
        </w:rPr>
        <w:t xml:space="preserve">financial </w:t>
      </w:r>
      <w:r w:rsidRPr="001A00CD">
        <w:rPr>
          <w:rFonts w:asciiTheme="minorHAnsi" w:eastAsiaTheme="minorHAnsi" w:hAnsiTheme="minorHAnsi" w:cstheme="minorHAnsi"/>
          <w:color w:val="000000"/>
          <w:sz w:val="22"/>
          <w:szCs w:val="22"/>
        </w:rPr>
        <w:t xml:space="preserve">controls are in place. </w:t>
      </w:r>
    </w:p>
    <w:p w14:paraId="1F434B2F" w14:textId="77777777" w:rsidR="001A00CD" w:rsidRPr="001A00CD" w:rsidRDefault="001A00CD" w:rsidP="008C4878">
      <w:pPr>
        <w:pStyle w:val="ListParagraph"/>
        <w:widowControl w:val="0"/>
        <w:numPr>
          <w:ilvl w:val="0"/>
          <w:numId w:val="25"/>
        </w:numPr>
        <w:autoSpaceDE w:val="0"/>
        <w:autoSpaceDN w:val="0"/>
        <w:spacing w:before="120" w:line="250" w:lineRule="auto"/>
        <w:ind w:right="430"/>
        <w:rPr>
          <w:rFonts w:asciiTheme="minorHAnsi" w:eastAsiaTheme="minorHAnsi" w:hAnsiTheme="minorHAnsi" w:cstheme="minorHAnsi"/>
          <w:color w:val="000000"/>
          <w:sz w:val="22"/>
          <w:szCs w:val="22"/>
        </w:rPr>
      </w:pPr>
      <w:r w:rsidRPr="001A00CD">
        <w:rPr>
          <w:rFonts w:asciiTheme="minorHAnsi" w:eastAsiaTheme="minorHAnsi" w:hAnsiTheme="minorHAnsi" w:cstheme="minorHAnsi"/>
          <w:color w:val="000000"/>
          <w:sz w:val="22"/>
          <w:szCs w:val="22"/>
        </w:rPr>
        <w:t xml:space="preserve">Ensure rigorous approaches to identifying, managing and mitigating risk. </w:t>
      </w:r>
    </w:p>
    <w:p w14:paraId="47673ABF" w14:textId="77777777" w:rsidR="00F75078" w:rsidRDefault="001A00CD" w:rsidP="008C4878">
      <w:pPr>
        <w:pStyle w:val="ListParagraph"/>
        <w:widowControl w:val="0"/>
        <w:numPr>
          <w:ilvl w:val="0"/>
          <w:numId w:val="25"/>
        </w:numPr>
        <w:autoSpaceDE w:val="0"/>
        <w:autoSpaceDN w:val="0"/>
        <w:spacing w:before="120" w:line="250" w:lineRule="auto"/>
        <w:ind w:right="430"/>
        <w:rPr>
          <w:rFonts w:asciiTheme="minorHAnsi" w:eastAsiaTheme="minorHAnsi" w:hAnsiTheme="minorHAnsi" w:cstheme="minorHAnsi"/>
          <w:color w:val="000000"/>
          <w:sz w:val="22"/>
          <w:szCs w:val="22"/>
        </w:rPr>
      </w:pPr>
      <w:r w:rsidRPr="001A00CD">
        <w:rPr>
          <w:rFonts w:asciiTheme="minorHAnsi" w:eastAsiaTheme="minorHAnsi" w:hAnsiTheme="minorHAnsi" w:cstheme="minorHAnsi"/>
          <w:color w:val="000000"/>
          <w:sz w:val="22"/>
          <w:szCs w:val="22"/>
        </w:rPr>
        <w:t>Manage and organise the school efficiently and effectively to meet the needs of pupils, staff and parents and support effective curriculum delivery while complying with relevant legal and regulatory requirements.</w:t>
      </w:r>
    </w:p>
    <w:p w14:paraId="33C2C38B" w14:textId="230DE90F" w:rsidR="00F61B57" w:rsidRPr="00F75078" w:rsidRDefault="00F75078" w:rsidP="00F75078">
      <w:pPr>
        <w:widowControl w:val="0"/>
        <w:autoSpaceDE w:val="0"/>
        <w:autoSpaceDN w:val="0"/>
        <w:spacing w:before="120" w:line="250" w:lineRule="auto"/>
        <w:ind w:left="360" w:right="430"/>
        <w:rPr>
          <w:rFonts w:asciiTheme="minorHAnsi" w:eastAsiaTheme="minorHAnsi" w:hAnsiTheme="minorHAnsi" w:cstheme="minorHAnsi"/>
          <w:color w:val="000000"/>
          <w:sz w:val="24"/>
          <w:szCs w:val="24"/>
        </w:rPr>
      </w:pPr>
      <w:r w:rsidRPr="00F75078">
        <w:rPr>
          <w:rFonts w:asciiTheme="minorHAnsi" w:eastAsiaTheme="majorEastAsia" w:hAnsiTheme="minorHAnsi" w:cstheme="minorHAnsi"/>
          <w:b/>
          <w:color w:val="253785"/>
          <w:sz w:val="24"/>
          <w:szCs w:val="24"/>
        </w:rPr>
        <w:lastRenderedPageBreak/>
        <w:t xml:space="preserve">Finance </w:t>
      </w:r>
      <w:r w:rsidR="00F61B57" w:rsidRPr="00F75078">
        <w:rPr>
          <w:rFonts w:asciiTheme="minorHAnsi" w:eastAsiaTheme="majorEastAsia" w:hAnsiTheme="minorHAnsi" w:cstheme="minorHAnsi"/>
          <w:b/>
          <w:color w:val="253785"/>
          <w:sz w:val="24"/>
          <w:szCs w:val="24"/>
        </w:rPr>
        <w:t>and Resource Management</w:t>
      </w:r>
    </w:p>
    <w:p w14:paraId="51D46ACF" w14:textId="77777777" w:rsidR="00F61B57" w:rsidRPr="00F02209" w:rsidRDefault="00F61B57" w:rsidP="008C4878">
      <w:pPr>
        <w:numPr>
          <w:ilvl w:val="0"/>
          <w:numId w:val="36"/>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t>Take overall strategic responsibility for the effective financial management of the school, ensuring that resources are deployed efficiently, effectively and in the best interests of pupils.</w:t>
      </w:r>
    </w:p>
    <w:p w14:paraId="5D1273B2" w14:textId="77777777" w:rsidR="00F61B57" w:rsidRPr="00F02209" w:rsidRDefault="00F61B57" w:rsidP="008C4878">
      <w:pPr>
        <w:numPr>
          <w:ilvl w:val="0"/>
          <w:numId w:val="36"/>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t>Lead the preparation, implementation and regular monitoring of the school’s annual budget and medium-term financial plans, ensuring that these are realistic, sustainable and aligned with the school’s strategic priorities.</w:t>
      </w:r>
    </w:p>
    <w:p w14:paraId="27ED4E1B" w14:textId="77777777" w:rsidR="00F61B57" w:rsidRPr="00F02209" w:rsidRDefault="00F61B57" w:rsidP="008C4878">
      <w:pPr>
        <w:numPr>
          <w:ilvl w:val="0"/>
          <w:numId w:val="36"/>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t>Monitor income and expenditure regularly and maintain a clear understanding of the school’s financial position, identifying emerging pressures and taking timely and appropriate action.</w:t>
      </w:r>
    </w:p>
    <w:p w14:paraId="55DA1E80" w14:textId="77777777" w:rsidR="00F61B57" w:rsidRPr="00F02209" w:rsidRDefault="00F61B57" w:rsidP="008C4878">
      <w:pPr>
        <w:numPr>
          <w:ilvl w:val="0"/>
          <w:numId w:val="36"/>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t>Ensure that financial planning supports the delivery of high-quality education and is closely aligned with curriculum priorities, pupil needs, school improvement and workforce planning.</w:t>
      </w:r>
    </w:p>
    <w:p w14:paraId="2BD0F349" w14:textId="77777777" w:rsidR="00F61B57" w:rsidRPr="00F02209" w:rsidRDefault="00F61B57" w:rsidP="008C4878">
      <w:pPr>
        <w:numPr>
          <w:ilvl w:val="0"/>
          <w:numId w:val="36"/>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t>Make effective and strategic decisions about staffing structures and resource deployment, ensuring that these are affordable, sustainable and support high-quality teaching and learning.</w:t>
      </w:r>
    </w:p>
    <w:p w14:paraId="0A1208BF" w14:textId="77777777" w:rsidR="00F61B57" w:rsidRPr="00F02209" w:rsidRDefault="00F61B57" w:rsidP="008C4878">
      <w:pPr>
        <w:numPr>
          <w:ilvl w:val="0"/>
          <w:numId w:val="36"/>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t>Identify opportunities for efficiencies and improved value for money while maintaining a clear focus on educational standards, inclusion and the wellbeing of pupils and staff.</w:t>
      </w:r>
    </w:p>
    <w:p w14:paraId="70E636F7" w14:textId="77777777" w:rsidR="00F61B57" w:rsidRPr="00F02209" w:rsidRDefault="00F61B57" w:rsidP="008C4878">
      <w:pPr>
        <w:numPr>
          <w:ilvl w:val="0"/>
          <w:numId w:val="36"/>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t>Lead and manage financial recovery, efficiency or sustainability plans where required, working collaboratively with the Governing Board, Lambeth Council and relevant professionals.</w:t>
      </w:r>
    </w:p>
    <w:p w14:paraId="4AD788AE" w14:textId="77777777" w:rsidR="00F61B57" w:rsidRPr="00F02209" w:rsidRDefault="00F61B57" w:rsidP="008C4878">
      <w:pPr>
        <w:numPr>
          <w:ilvl w:val="0"/>
          <w:numId w:val="36"/>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t>Ensure that robust financial systems, procedures and internal controls are in place and that the school complies with all relevant financial regulations, policies and statutory requirements.</w:t>
      </w:r>
    </w:p>
    <w:p w14:paraId="49A36B3A" w14:textId="77777777" w:rsidR="00F61B57" w:rsidRPr="00F02209" w:rsidRDefault="00F61B57" w:rsidP="008C4878">
      <w:pPr>
        <w:numPr>
          <w:ilvl w:val="0"/>
          <w:numId w:val="36"/>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t>Ensure appropriate oversight and monitoring of contracts, procurement and significant expenditure, securing best value, transparency and probity in decision-making.</w:t>
      </w:r>
    </w:p>
    <w:p w14:paraId="1D557F1E" w14:textId="77777777" w:rsidR="00F61B57" w:rsidRPr="00F02209" w:rsidRDefault="00F61B57" w:rsidP="008C4878">
      <w:pPr>
        <w:numPr>
          <w:ilvl w:val="0"/>
          <w:numId w:val="36"/>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t>Identify, assess and manage financial risks and ensure that appropriate contingency and mitigation plans are in place.</w:t>
      </w:r>
    </w:p>
    <w:p w14:paraId="73FA5CB7" w14:textId="77777777" w:rsidR="00F61B57" w:rsidRPr="00F02209" w:rsidRDefault="00F61B57" w:rsidP="008C4878">
      <w:pPr>
        <w:numPr>
          <w:ilvl w:val="0"/>
          <w:numId w:val="36"/>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t>Ensure that all leaders with budgetary or resource responsibilities understand their accountability for the effective and efficient use of resources.</w:t>
      </w:r>
    </w:p>
    <w:p w14:paraId="66C3C8DF" w14:textId="77777777" w:rsidR="00F61B57" w:rsidRPr="00F02209" w:rsidRDefault="00F61B57" w:rsidP="008C4878">
      <w:pPr>
        <w:numPr>
          <w:ilvl w:val="0"/>
          <w:numId w:val="36"/>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t>Promote a culture of financial responsibility throughout the school, ensuring that financial decisions are transparent, evidence-informed and focused on securing the best possible outcomes for pupils.</w:t>
      </w:r>
    </w:p>
    <w:p w14:paraId="7FFDFE88" w14:textId="77777777" w:rsidR="00F61B57" w:rsidRPr="00F02209" w:rsidRDefault="00F61B57" w:rsidP="008C4878">
      <w:pPr>
        <w:numPr>
          <w:ilvl w:val="0"/>
          <w:numId w:val="36"/>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t>Work effectively with relevant financial and operational staff, ensuring that appropriate professional expertise supports sound financial management and decision-making.</w:t>
      </w:r>
    </w:p>
    <w:p w14:paraId="5D1E2E1A" w14:textId="77777777" w:rsidR="001A00CD" w:rsidRPr="001A00CD" w:rsidRDefault="001A00CD" w:rsidP="001A00CD">
      <w:pPr>
        <w:pStyle w:val="Heading1"/>
        <w:autoSpaceDE w:val="0"/>
        <w:autoSpaceDN w:val="0"/>
        <w:adjustRightInd w:val="0"/>
        <w:spacing w:line="259" w:lineRule="auto"/>
        <w:rPr>
          <w:rFonts w:asciiTheme="minorHAnsi" w:hAnsiTheme="minorHAnsi" w:cstheme="minorHAnsi"/>
          <w:sz w:val="24"/>
          <w:szCs w:val="26"/>
        </w:rPr>
      </w:pPr>
      <w:r w:rsidRPr="001A00CD">
        <w:rPr>
          <w:rFonts w:asciiTheme="minorHAnsi" w:hAnsiTheme="minorHAnsi" w:cstheme="minorHAnsi"/>
          <w:sz w:val="24"/>
          <w:szCs w:val="26"/>
        </w:rPr>
        <w:t>Securing Accountability</w:t>
      </w:r>
    </w:p>
    <w:p w14:paraId="1C371E2D" w14:textId="77777777" w:rsidR="00F61B57" w:rsidRPr="00F02209" w:rsidRDefault="00F61B57" w:rsidP="008C4878">
      <w:pPr>
        <w:numPr>
          <w:ilvl w:val="0"/>
          <w:numId w:val="22"/>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t>Ensure the school effectively and efficiently operates within the required regulatory frameworks and meets all statutory duties.</w:t>
      </w:r>
    </w:p>
    <w:p w14:paraId="098D6BC2" w14:textId="77777777" w:rsidR="00F61B57" w:rsidRPr="00F02209" w:rsidRDefault="00F61B57" w:rsidP="008C4878">
      <w:pPr>
        <w:numPr>
          <w:ilvl w:val="0"/>
          <w:numId w:val="22"/>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t>Be accountable and hold others accountable for the standards and achievement in the school.</w:t>
      </w:r>
    </w:p>
    <w:p w14:paraId="116BA8ED" w14:textId="77777777" w:rsidR="00F61B57" w:rsidRPr="00F02209" w:rsidRDefault="00F61B57" w:rsidP="008C4878">
      <w:pPr>
        <w:numPr>
          <w:ilvl w:val="0"/>
          <w:numId w:val="22"/>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t>Ensure individual staff accountabilities are clearly defined, understood and agreed, with rigorous appraisal, review and evaluation in line with DfE and/or Local Authority guidance.</w:t>
      </w:r>
    </w:p>
    <w:p w14:paraId="6A3C4F75" w14:textId="77777777" w:rsidR="00F61B57" w:rsidRPr="00F02209" w:rsidRDefault="00F61B57" w:rsidP="008C4878">
      <w:pPr>
        <w:numPr>
          <w:ilvl w:val="0"/>
          <w:numId w:val="22"/>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t>Understand and welcome the role of effective governance, accepting responsibility for providing the information and advice governors need to fulfil their statutory responsibilities.</w:t>
      </w:r>
    </w:p>
    <w:p w14:paraId="26C120A9" w14:textId="77777777" w:rsidR="00F61B57" w:rsidRPr="00F02209" w:rsidRDefault="00F61B57" w:rsidP="008C4878">
      <w:pPr>
        <w:numPr>
          <w:ilvl w:val="0"/>
          <w:numId w:val="22"/>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t>Provide information, objective advice and support to the Governing Board to enable it to meet its responsibilities for securing effective teaching and learning, improved standards of achievement, financial sustainability, efficiency and value for money.</w:t>
      </w:r>
    </w:p>
    <w:p w14:paraId="5A0EAF1C" w14:textId="77777777" w:rsidR="00F61B57" w:rsidRPr="00F02209" w:rsidRDefault="00F61B57" w:rsidP="008C4878">
      <w:pPr>
        <w:numPr>
          <w:ilvl w:val="0"/>
          <w:numId w:val="22"/>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t>Ensure that governors receive clear, timely and accurate information about the school’s financial position, including significant risks, financial pressures, opportunities and proposed actions.</w:t>
      </w:r>
    </w:p>
    <w:p w14:paraId="0060BC76" w14:textId="77777777" w:rsidR="00F61B57" w:rsidRPr="00F02209" w:rsidRDefault="00F61B57" w:rsidP="008C4878">
      <w:pPr>
        <w:numPr>
          <w:ilvl w:val="0"/>
          <w:numId w:val="22"/>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t>Work constructively with governors to ensure effective financial oversight, scrutiny and challenge, recognising the respective strategic and operational responsibilities of the Governing Board and Headteacher.</w:t>
      </w:r>
    </w:p>
    <w:p w14:paraId="1A2AB4F0" w14:textId="77777777" w:rsidR="00F61B57" w:rsidRPr="00F02209" w:rsidRDefault="00F61B57" w:rsidP="008C4878">
      <w:pPr>
        <w:numPr>
          <w:ilvl w:val="0"/>
          <w:numId w:val="22"/>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t>Present a clear and coherent account of the relationship between financial decisions, resource deployment, school improvement priorities and outcomes for pupils.</w:t>
      </w:r>
    </w:p>
    <w:p w14:paraId="736C2C42" w14:textId="77777777" w:rsidR="00F61B57" w:rsidRPr="00F02209" w:rsidRDefault="00F61B57" w:rsidP="008C4878">
      <w:pPr>
        <w:numPr>
          <w:ilvl w:val="0"/>
          <w:numId w:val="22"/>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t>Ensure transparency, integrity and probity in all financial decision-making.</w:t>
      </w:r>
    </w:p>
    <w:p w14:paraId="17EADCB7" w14:textId="77777777" w:rsidR="00F61B57" w:rsidRPr="00F02209" w:rsidRDefault="00F61B57" w:rsidP="008C4878">
      <w:pPr>
        <w:numPr>
          <w:ilvl w:val="0"/>
          <w:numId w:val="22"/>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t>Be able to present a coherent and accurate account of the school’s performance, including educational and financial performance, in a form appropriate to a range of audiences, including Governors, the Local Authority, Ofsted, DfE and other relevant stakeholders.</w:t>
      </w:r>
    </w:p>
    <w:p w14:paraId="28222462" w14:textId="77777777" w:rsidR="00F61B57" w:rsidRPr="00F02209" w:rsidRDefault="00F61B57" w:rsidP="008C4878">
      <w:pPr>
        <w:numPr>
          <w:ilvl w:val="0"/>
          <w:numId w:val="22"/>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lastRenderedPageBreak/>
        <w:t>Advise and assist Governors so that they fulfil their responsibility for raising standards of educational achievement and are able to make informed decisions about school improvement and financial priorities.</w:t>
      </w:r>
    </w:p>
    <w:p w14:paraId="6DDE03FD" w14:textId="501830CB" w:rsidR="001A00CD" w:rsidRPr="00F61B57" w:rsidRDefault="00F61B57" w:rsidP="008C4878">
      <w:pPr>
        <w:numPr>
          <w:ilvl w:val="0"/>
          <w:numId w:val="22"/>
        </w:numPr>
        <w:spacing w:before="100" w:beforeAutospacing="1" w:after="100" w:afterAutospacing="1" w:line="240" w:lineRule="auto"/>
        <w:jc w:val="left"/>
        <w:rPr>
          <w:rFonts w:asciiTheme="minorHAnsi" w:eastAsiaTheme="minorHAnsi" w:hAnsiTheme="minorHAnsi" w:cstheme="minorHAnsi"/>
          <w:color w:val="000000"/>
          <w:sz w:val="22"/>
          <w:lang w:eastAsia="en-GB"/>
        </w:rPr>
      </w:pPr>
      <w:r w:rsidRPr="00F02209">
        <w:rPr>
          <w:rFonts w:asciiTheme="minorHAnsi" w:eastAsiaTheme="minorHAnsi" w:hAnsiTheme="minorHAnsi" w:cstheme="minorHAnsi"/>
          <w:color w:val="000000"/>
          <w:sz w:val="22"/>
          <w:lang w:eastAsia="en-GB"/>
        </w:rPr>
        <w:t>Carry out any other duties reasonably required by the Governing Board.</w:t>
      </w:r>
    </w:p>
    <w:p w14:paraId="794BE862" w14:textId="77777777" w:rsidR="001A00CD" w:rsidRPr="001A00CD" w:rsidRDefault="001A00CD" w:rsidP="001A00CD">
      <w:pPr>
        <w:pStyle w:val="Heading1"/>
        <w:autoSpaceDE w:val="0"/>
        <w:autoSpaceDN w:val="0"/>
        <w:adjustRightInd w:val="0"/>
        <w:spacing w:line="259" w:lineRule="auto"/>
        <w:rPr>
          <w:rFonts w:asciiTheme="minorHAnsi" w:hAnsiTheme="minorHAnsi" w:cstheme="minorHAnsi"/>
          <w:sz w:val="24"/>
          <w:szCs w:val="26"/>
        </w:rPr>
      </w:pPr>
      <w:r w:rsidRPr="001A00CD">
        <w:rPr>
          <w:rFonts w:asciiTheme="minorHAnsi" w:hAnsiTheme="minorHAnsi" w:cstheme="minorHAnsi"/>
          <w:sz w:val="24"/>
          <w:szCs w:val="26"/>
        </w:rPr>
        <w:t>Strengthening Community Links</w:t>
      </w:r>
    </w:p>
    <w:p w14:paraId="701EF1F5" w14:textId="77777777" w:rsidR="005B5A98" w:rsidRPr="005B5A98" w:rsidRDefault="005B5A98" w:rsidP="008C4878">
      <w:pPr>
        <w:pStyle w:val="ListParagraph"/>
        <w:widowControl w:val="0"/>
        <w:numPr>
          <w:ilvl w:val="0"/>
          <w:numId w:val="22"/>
        </w:numPr>
        <w:tabs>
          <w:tab w:val="left" w:pos="944"/>
        </w:tabs>
        <w:autoSpaceDE w:val="0"/>
        <w:autoSpaceDN w:val="0"/>
        <w:spacing w:before="120" w:after="120" w:line="250" w:lineRule="auto"/>
        <w:ind w:left="901" w:right="431" w:hanging="357"/>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Translate the vision into a plan with agreed, prioritised objectives and operational plans that promote and sustain school improvement within an agreed timeframe.</w:t>
      </w:r>
    </w:p>
    <w:p w14:paraId="6E3535AB" w14:textId="77777777" w:rsidR="005B5A98" w:rsidRDefault="005B5A98" w:rsidP="008C4878">
      <w:pPr>
        <w:pStyle w:val="ListParagraph"/>
        <w:widowControl w:val="0"/>
        <w:numPr>
          <w:ilvl w:val="0"/>
          <w:numId w:val="22"/>
        </w:numPr>
        <w:tabs>
          <w:tab w:val="left" w:pos="944"/>
        </w:tabs>
        <w:autoSpaceDE w:val="0"/>
        <w:autoSpaceDN w:val="0"/>
        <w:spacing w:before="120" w:after="120" w:line="250" w:lineRule="auto"/>
        <w:ind w:left="901" w:right="431" w:hanging="357"/>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Encourage a school ethos which enables everyone to work together, share knowledge and understanding, celebrate success and accept responsibility for outcomes.</w:t>
      </w:r>
    </w:p>
    <w:p w14:paraId="0A58D018" w14:textId="77777777" w:rsidR="001A00CD" w:rsidRPr="001A00CD" w:rsidRDefault="001A00CD" w:rsidP="008C4878">
      <w:pPr>
        <w:pStyle w:val="ListParagraph"/>
        <w:widowControl w:val="0"/>
        <w:numPr>
          <w:ilvl w:val="0"/>
          <w:numId w:val="22"/>
        </w:numPr>
        <w:tabs>
          <w:tab w:val="left" w:pos="944"/>
        </w:tabs>
        <w:autoSpaceDE w:val="0"/>
        <w:autoSpaceDN w:val="0"/>
        <w:spacing w:before="120" w:after="120" w:line="250" w:lineRule="auto"/>
        <w:ind w:left="901" w:right="431" w:hanging="357"/>
        <w:rPr>
          <w:rFonts w:asciiTheme="minorHAnsi" w:eastAsiaTheme="minorHAnsi" w:hAnsiTheme="minorHAnsi" w:cstheme="minorHAnsi"/>
          <w:color w:val="000000"/>
          <w:sz w:val="22"/>
        </w:rPr>
      </w:pPr>
      <w:r w:rsidRPr="001A00CD">
        <w:rPr>
          <w:rFonts w:asciiTheme="minorHAnsi" w:eastAsiaTheme="minorHAnsi" w:hAnsiTheme="minorHAnsi" w:cstheme="minorHAnsi"/>
          <w:color w:val="000000"/>
          <w:sz w:val="22"/>
        </w:rPr>
        <w:t xml:space="preserve">Promote and engender positive community cohesion especially through strong relationships with the local and wider community including organised groups and partners and volunteers who play such a vital role in the school </w:t>
      </w:r>
    </w:p>
    <w:p w14:paraId="0C33DCA6" w14:textId="77777777" w:rsidR="001A00CD" w:rsidRPr="001A00CD" w:rsidRDefault="001A00CD" w:rsidP="008C4878">
      <w:pPr>
        <w:pStyle w:val="ListParagraph"/>
        <w:widowControl w:val="0"/>
        <w:numPr>
          <w:ilvl w:val="0"/>
          <w:numId w:val="22"/>
        </w:numPr>
        <w:tabs>
          <w:tab w:val="left" w:pos="944"/>
        </w:tabs>
        <w:autoSpaceDE w:val="0"/>
        <w:autoSpaceDN w:val="0"/>
        <w:spacing w:before="120" w:after="120" w:line="250" w:lineRule="auto"/>
        <w:ind w:left="901" w:right="431" w:hanging="357"/>
        <w:rPr>
          <w:rFonts w:asciiTheme="minorHAnsi" w:eastAsiaTheme="minorHAnsi" w:hAnsiTheme="minorHAnsi" w:cstheme="minorHAnsi"/>
          <w:color w:val="000000"/>
          <w:sz w:val="22"/>
        </w:rPr>
      </w:pPr>
      <w:r w:rsidRPr="001A00CD">
        <w:rPr>
          <w:rFonts w:asciiTheme="minorHAnsi" w:eastAsiaTheme="minorHAnsi" w:hAnsiTheme="minorHAnsi" w:cstheme="minorHAnsi"/>
          <w:color w:val="000000"/>
          <w:sz w:val="22"/>
        </w:rPr>
        <w:t xml:space="preserve">Collaborate with cluster schools in order to share good practice and expertise to the benefit of pupils, staff and parents </w:t>
      </w:r>
    </w:p>
    <w:p w14:paraId="3CA47B0F" w14:textId="77777777" w:rsidR="001A00CD" w:rsidRPr="005B5A98" w:rsidRDefault="001A00CD" w:rsidP="008C4878">
      <w:pPr>
        <w:pStyle w:val="ListParagraph"/>
        <w:widowControl w:val="0"/>
        <w:numPr>
          <w:ilvl w:val="0"/>
          <w:numId w:val="22"/>
        </w:numPr>
        <w:tabs>
          <w:tab w:val="left" w:pos="944"/>
        </w:tabs>
        <w:autoSpaceDE w:val="0"/>
        <w:autoSpaceDN w:val="0"/>
        <w:spacing w:before="120" w:after="120" w:line="250" w:lineRule="auto"/>
        <w:ind w:left="901" w:right="431" w:hanging="357"/>
        <w:rPr>
          <w:rFonts w:asciiTheme="minorHAnsi" w:eastAsiaTheme="minorHAnsi" w:hAnsiTheme="minorHAnsi" w:cstheme="minorHAnsi"/>
          <w:color w:val="000000"/>
          <w:sz w:val="22"/>
        </w:rPr>
      </w:pPr>
      <w:r w:rsidRPr="001A00CD">
        <w:rPr>
          <w:rFonts w:asciiTheme="minorHAnsi" w:eastAsiaTheme="minorHAnsi" w:hAnsiTheme="minorHAnsi" w:cstheme="minorHAnsi"/>
          <w:color w:val="000000"/>
          <w:sz w:val="22"/>
        </w:rPr>
        <w:t>Collaborate, at both strategic and operational levels, with parents, carers and other relevant agencies to protect and safeguard pupils in order to secure their health, safety and well-being</w:t>
      </w:r>
    </w:p>
    <w:p w14:paraId="0D11D57B" w14:textId="77777777" w:rsidR="005B5A98" w:rsidRPr="005B5A98" w:rsidRDefault="005B5A98" w:rsidP="008C4878">
      <w:pPr>
        <w:pStyle w:val="ListParagraph"/>
        <w:widowControl w:val="0"/>
        <w:numPr>
          <w:ilvl w:val="0"/>
          <w:numId w:val="22"/>
        </w:numPr>
        <w:tabs>
          <w:tab w:val="left" w:pos="944"/>
        </w:tabs>
        <w:autoSpaceDE w:val="0"/>
        <w:autoSpaceDN w:val="0"/>
        <w:spacing w:before="120" w:after="120" w:line="250" w:lineRule="auto"/>
        <w:ind w:left="901" w:right="431" w:hanging="357"/>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Present a coherent and accurate account of the school’s performance to a range of audiences, including parents, the Governing Board, the local community, Ofsted and other relevant stakeholders.</w:t>
      </w:r>
    </w:p>
    <w:p w14:paraId="003779CC" w14:textId="0FAB4A6F" w:rsidR="005B5A98" w:rsidRDefault="005B5A98" w:rsidP="008C4878">
      <w:pPr>
        <w:pStyle w:val="ListParagraph"/>
        <w:widowControl w:val="0"/>
        <w:numPr>
          <w:ilvl w:val="0"/>
          <w:numId w:val="22"/>
        </w:numPr>
        <w:tabs>
          <w:tab w:val="left" w:pos="944"/>
        </w:tabs>
        <w:autoSpaceDE w:val="0"/>
        <w:autoSpaceDN w:val="0"/>
        <w:spacing w:before="120" w:after="120" w:line="250" w:lineRule="auto"/>
        <w:ind w:left="901" w:right="431" w:hanging="357"/>
        <w:rPr>
          <w:rFonts w:asciiTheme="minorHAnsi" w:eastAsiaTheme="minorHAnsi" w:hAnsiTheme="minorHAnsi" w:cstheme="minorHAnsi"/>
          <w:color w:val="000000"/>
          <w:sz w:val="22"/>
        </w:rPr>
      </w:pPr>
      <w:r w:rsidRPr="005B5A98">
        <w:rPr>
          <w:rFonts w:asciiTheme="minorHAnsi" w:eastAsiaTheme="minorHAnsi" w:hAnsiTheme="minorHAnsi" w:cstheme="minorHAnsi"/>
          <w:color w:val="000000"/>
          <w:sz w:val="22"/>
        </w:rPr>
        <w:t>Welcome strong governance and constructive challenge to support accountability for pupil, staff and financial performance.</w:t>
      </w:r>
    </w:p>
    <w:p w14:paraId="474A0847" w14:textId="77777777" w:rsidR="00C90344" w:rsidRDefault="00C90344" w:rsidP="00C90344">
      <w:pPr>
        <w:spacing w:line="259" w:lineRule="auto"/>
        <w:rPr>
          <w:rFonts w:asciiTheme="minorHAnsi" w:eastAsiaTheme="minorHAnsi" w:hAnsiTheme="minorHAnsi" w:cstheme="minorHAnsi"/>
          <w:color w:val="000000"/>
        </w:rPr>
      </w:pPr>
    </w:p>
    <w:p w14:paraId="409AC718" w14:textId="6CC7C7D4" w:rsidR="00C90344" w:rsidRPr="00C90344" w:rsidRDefault="00C90344" w:rsidP="00C90344">
      <w:pPr>
        <w:spacing w:line="259" w:lineRule="auto"/>
        <w:rPr>
          <w:rFonts w:asciiTheme="minorHAnsi" w:eastAsiaTheme="minorHAnsi" w:hAnsiTheme="minorHAnsi" w:cstheme="minorHAnsi"/>
          <w:color w:val="000000"/>
          <w:sz w:val="22"/>
        </w:rPr>
      </w:pPr>
      <w:r w:rsidRPr="00C90344">
        <w:rPr>
          <w:rFonts w:asciiTheme="minorHAnsi" w:eastAsiaTheme="minorHAnsi" w:hAnsiTheme="minorHAnsi" w:cstheme="minorHAnsi"/>
          <w:color w:val="000000"/>
          <w:sz w:val="22"/>
        </w:rPr>
        <w:t>The Headteacher will carry out their professional duties in accordance with the School Teachers' Pay and Conditions Document (STPCD), the Teachers' Standards, the Headteachers' Standards, the Education Acts and Regulations, statutory guidance issued by the Secretary of State, and all other relevant legislation and statutory requirements applicable to maintained schools.</w:t>
      </w:r>
    </w:p>
    <w:p w14:paraId="395335C7" w14:textId="77777777" w:rsidR="00C90344" w:rsidRPr="00C90344" w:rsidRDefault="00C90344" w:rsidP="00C90344">
      <w:pPr>
        <w:widowControl w:val="0"/>
        <w:tabs>
          <w:tab w:val="left" w:pos="944"/>
        </w:tabs>
        <w:autoSpaceDE w:val="0"/>
        <w:autoSpaceDN w:val="0"/>
        <w:spacing w:before="120" w:line="250" w:lineRule="auto"/>
        <w:ind w:right="431"/>
        <w:rPr>
          <w:rFonts w:asciiTheme="minorHAnsi" w:eastAsiaTheme="minorHAnsi" w:hAnsiTheme="minorHAnsi" w:cstheme="minorHAnsi"/>
          <w:color w:val="000000"/>
          <w:sz w:val="22"/>
        </w:rPr>
      </w:pPr>
    </w:p>
    <w:p w14:paraId="3AAAA037" w14:textId="77777777" w:rsidR="00F426A5" w:rsidRPr="007A2EDA" w:rsidRDefault="00F426A5" w:rsidP="00DA354D">
      <w:pPr>
        <w:pStyle w:val="Heading1"/>
        <w:spacing w:line="259" w:lineRule="auto"/>
        <w:rPr>
          <w:rFonts w:asciiTheme="minorHAnsi" w:hAnsiTheme="minorHAnsi" w:cstheme="minorHAnsi"/>
          <w:sz w:val="32"/>
        </w:rPr>
      </w:pPr>
      <w:r w:rsidRPr="007A2EDA">
        <w:rPr>
          <w:rFonts w:asciiTheme="minorHAnsi" w:hAnsiTheme="minorHAnsi" w:cstheme="minorHAnsi"/>
          <w:sz w:val="32"/>
        </w:rPr>
        <w:t xml:space="preserve">Equal Opportunities </w:t>
      </w:r>
    </w:p>
    <w:p w14:paraId="3ED13DAA" w14:textId="77777777" w:rsidR="007512DA" w:rsidRPr="003C5191" w:rsidRDefault="007512DA" w:rsidP="00DA354D">
      <w:pPr>
        <w:spacing w:line="259" w:lineRule="auto"/>
        <w:rPr>
          <w:rFonts w:asciiTheme="minorHAnsi" w:hAnsiTheme="minorHAnsi" w:cstheme="minorHAnsi"/>
          <w:sz w:val="22"/>
        </w:rPr>
      </w:pPr>
      <w:r w:rsidRPr="003C5191">
        <w:rPr>
          <w:rFonts w:asciiTheme="minorHAnsi" w:hAnsiTheme="minorHAnsi" w:cstheme="minorHAnsi"/>
          <w:sz w:val="22"/>
        </w:rPr>
        <w:t xml:space="preserve">You are required to </w:t>
      </w:r>
    </w:p>
    <w:p w14:paraId="7C377ADF" w14:textId="77777777" w:rsidR="00F426A5" w:rsidRPr="007A2EDA" w:rsidRDefault="00273785" w:rsidP="008C4878">
      <w:pPr>
        <w:pStyle w:val="ListParagraph"/>
        <w:numPr>
          <w:ilvl w:val="0"/>
          <w:numId w:val="1"/>
        </w:numPr>
        <w:spacing w:after="120" w:line="276" w:lineRule="auto"/>
        <w:rPr>
          <w:rFonts w:asciiTheme="minorHAnsi" w:eastAsia="Calibri" w:hAnsiTheme="minorHAnsi" w:cstheme="minorHAnsi"/>
          <w:sz w:val="22"/>
          <w:szCs w:val="22"/>
          <w:lang w:eastAsia="en-US"/>
        </w:rPr>
      </w:pPr>
      <w:r w:rsidRPr="007A2EDA">
        <w:rPr>
          <w:rFonts w:asciiTheme="minorHAnsi" w:eastAsia="Calibri" w:hAnsiTheme="minorHAnsi" w:cstheme="minorHAnsi"/>
          <w:sz w:val="22"/>
          <w:szCs w:val="22"/>
          <w:lang w:eastAsia="en-US"/>
        </w:rPr>
        <w:t>Implement the Council’s Equal Opportunities Policy and work actively to overcome unlawful discrimination and promote equality across the school community.</w:t>
      </w:r>
    </w:p>
    <w:p w14:paraId="7771AE3A" w14:textId="77777777" w:rsidR="00F426A5" w:rsidRPr="007A2EDA" w:rsidRDefault="00273785" w:rsidP="008C4878">
      <w:pPr>
        <w:pStyle w:val="ListParagraph"/>
        <w:numPr>
          <w:ilvl w:val="0"/>
          <w:numId w:val="1"/>
        </w:numPr>
        <w:spacing w:after="120" w:line="276" w:lineRule="auto"/>
        <w:rPr>
          <w:rFonts w:asciiTheme="minorHAnsi" w:eastAsia="Calibri" w:hAnsiTheme="minorHAnsi" w:cstheme="minorHAnsi"/>
          <w:sz w:val="22"/>
          <w:szCs w:val="22"/>
          <w:lang w:eastAsia="en-US"/>
        </w:rPr>
      </w:pPr>
      <w:r w:rsidRPr="007A2EDA">
        <w:rPr>
          <w:rFonts w:asciiTheme="minorHAnsi" w:eastAsia="Calibri" w:hAnsiTheme="minorHAnsi" w:cstheme="minorHAnsi"/>
          <w:sz w:val="22"/>
          <w:szCs w:val="22"/>
          <w:lang w:eastAsia="en-US"/>
        </w:rPr>
        <w:t>Take responsibility, appropriate to the post, for tackling unlawful discrimination in line with the Equality Act 2010.</w:t>
      </w:r>
    </w:p>
    <w:p w14:paraId="5F35D297" w14:textId="77777777" w:rsidR="009222F4" w:rsidRPr="007A2EDA" w:rsidRDefault="00273785" w:rsidP="00DA354D">
      <w:pPr>
        <w:pStyle w:val="Heading1"/>
        <w:spacing w:line="259" w:lineRule="auto"/>
        <w:rPr>
          <w:rFonts w:asciiTheme="minorHAnsi" w:hAnsiTheme="minorHAnsi" w:cstheme="minorHAnsi"/>
          <w:sz w:val="32"/>
        </w:rPr>
      </w:pPr>
      <w:r w:rsidRPr="007A2EDA">
        <w:rPr>
          <w:rFonts w:asciiTheme="minorHAnsi" w:hAnsiTheme="minorHAnsi" w:cstheme="minorHAnsi"/>
          <w:sz w:val="32"/>
        </w:rPr>
        <w:t xml:space="preserve">Safeguarding </w:t>
      </w:r>
    </w:p>
    <w:p w14:paraId="2EDCDDDF" w14:textId="77777777" w:rsidR="009222F4" w:rsidRPr="003C5191" w:rsidRDefault="007512DA" w:rsidP="00DA354D">
      <w:pPr>
        <w:spacing w:line="259" w:lineRule="auto"/>
        <w:rPr>
          <w:rFonts w:asciiTheme="minorHAnsi" w:hAnsiTheme="minorHAnsi" w:cstheme="minorHAnsi"/>
          <w:sz w:val="22"/>
        </w:rPr>
      </w:pPr>
      <w:r w:rsidRPr="003C5191">
        <w:rPr>
          <w:rFonts w:asciiTheme="minorHAnsi" w:hAnsiTheme="minorHAnsi" w:cstheme="minorHAnsi"/>
          <w:sz w:val="22"/>
        </w:rPr>
        <w:t>Remain vigilant and do everything possible to protect pupils and others from abuse or neglect. This includes an absolute requirement to report any concern you witness, hear about or suspect in accordance with school and local safeguarding procedures.</w:t>
      </w:r>
    </w:p>
    <w:p w14:paraId="6A3886E1" w14:textId="77777777" w:rsidR="00F426A5" w:rsidRPr="007A2EDA" w:rsidRDefault="00F426A5" w:rsidP="00DA354D">
      <w:pPr>
        <w:pStyle w:val="Heading1"/>
        <w:spacing w:line="259" w:lineRule="auto"/>
        <w:rPr>
          <w:rFonts w:asciiTheme="minorHAnsi" w:hAnsiTheme="minorHAnsi" w:cstheme="minorHAnsi"/>
          <w:sz w:val="32"/>
        </w:rPr>
      </w:pPr>
      <w:r w:rsidRPr="007A2EDA">
        <w:rPr>
          <w:rFonts w:asciiTheme="minorHAnsi" w:hAnsiTheme="minorHAnsi" w:cstheme="minorHAnsi"/>
          <w:sz w:val="32"/>
        </w:rPr>
        <w:t xml:space="preserve">Health and Safety </w:t>
      </w:r>
    </w:p>
    <w:p w14:paraId="159B61E6" w14:textId="77777777" w:rsidR="00F426A5" w:rsidRPr="003C5191" w:rsidRDefault="00F426A5" w:rsidP="00DA354D">
      <w:pPr>
        <w:spacing w:line="259" w:lineRule="auto"/>
        <w:rPr>
          <w:rFonts w:asciiTheme="minorHAnsi" w:hAnsiTheme="minorHAnsi" w:cstheme="minorHAnsi"/>
          <w:sz w:val="22"/>
        </w:rPr>
      </w:pPr>
      <w:r w:rsidRPr="003C5191">
        <w:rPr>
          <w:rFonts w:asciiTheme="minorHAnsi" w:hAnsiTheme="minorHAnsi" w:cstheme="minorHAnsi"/>
          <w:sz w:val="22"/>
        </w:rPr>
        <w:t>Take reasonable care for the health and safety of yourself and others, and contribute to a safe and secure environment for the whole school community.</w:t>
      </w:r>
    </w:p>
    <w:p w14:paraId="50566F54" w14:textId="7053B8C6" w:rsidR="00205ED0" w:rsidRPr="007A2EDA" w:rsidRDefault="00F426A5" w:rsidP="00205ED0">
      <w:pPr>
        <w:pStyle w:val="Heading1"/>
        <w:spacing w:line="259" w:lineRule="auto"/>
        <w:rPr>
          <w:rFonts w:asciiTheme="minorHAnsi" w:hAnsiTheme="minorHAnsi" w:cstheme="minorHAnsi"/>
          <w:sz w:val="32"/>
        </w:rPr>
      </w:pPr>
      <w:r w:rsidRPr="007A2EDA">
        <w:rPr>
          <w:rFonts w:asciiTheme="minorHAnsi" w:hAnsiTheme="minorHAnsi" w:cstheme="minorHAnsi"/>
          <w:sz w:val="32"/>
        </w:rPr>
        <w:lastRenderedPageBreak/>
        <w:t>Data Protection</w:t>
      </w:r>
      <w:bookmarkStart w:id="7" w:name="_Toc440543592"/>
    </w:p>
    <w:p w14:paraId="1EF9BFE9" w14:textId="2723F84F" w:rsidR="00205ED0" w:rsidRPr="003C5191" w:rsidRDefault="00733D0F" w:rsidP="00205ED0">
      <w:pPr>
        <w:spacing w:line="259" w:lineRule="auto"/>
        <w:rPr>
          <w:rFonts w:asciiTheme="minorHAnsi" w:hAnsiTheme="minorHAnsi" w:cstheme="minorHAnsi"/>
          <w:sz w:val="22"/>
        </w:rPr>
      </w:pPr>
      <w:r w:rsidRPr="003C5191">
        <w:rPr>
          <w:rFonts w:asciiTheme="minorHAnsi" w:hAnsiTheme="minorHAnsi" w:cstheme="minorHAnsi"/>
          <w:sz w:val="22"/>
        </w:rPr>
        <w:t>All staff have a duty to ensure that personal data relating to staff, pupils, parents, governors, visitors and others is collected, stored and processed in accordance with the UK General Data Protection Regulation (UK GDPR) and the Data Protection Act 2018.</w:t>
      </w:r>
    </w:p>
    <w:p w14:paraId="6E4411AD" w14:textId="4DC8A384" w:rsidR="00205ED0" w:rsidRDefault="00733D0F" w:rsidP="00205ED0">
      <w:pPr>
        <w:spacing w:line="259" w:lineRule="auto"/>
        <w:rPr>
          <w:rFonts w:asciiTheme="minorHAnsi" w:hAnsiTheme="minorHAnsi" w:cstheme="minorHAnsi"/>
          <w:sz w:val="22"/>
        </w:rPr>
      </w:pPr>
      <w:r w:rsidRPr="003C5191">
        <w:rPr>
          <w:rFonts w:asciiTheme="minorHAnsi" w:hAnsiTheme="minorHAnsi" w:cstheme="minorHAnsi"/>
          <w:sz w:val="22"/>
        </w:rPr>
        <w:t>Report any data breach you witness, hear about or suspect in accordance with school procedures.</w:t>
      </w:r>
    </w:p>
    <w:p w14:paraId="57D7630B" w14:textId="19D1D28B" w:rsidR="003C5191" w:rsidRDefault="003C5191" w:rsidP="00205ED0">
      <w:pPr>
        <w:spacing w:line="259" w:lineRule="auto"/>
        <w:rPr>
          <w:rFonts w:asciiTheme="minorHAnsi" w:hAnsiTheme="minorHAnsi" w:cstheme="minorHAnsi"/>
          <w:sz w:val="22"/>
        </w:rPr>
      </w:pPr>
    </w:p>
    <w:p w14:paraId="73A65190" w14:textId="1CEDB0DD" w:rsidR="003C5191" w:rsidRPr="003C5191" w:rsidRDefault="003C5191" w:rsidP="00205ED0">
      <w:pPr>
        <w:spacing w:line="259" w:lineRule="auto"/>
        <w:rPr>
          <w:rFonts w:asciiTheme="minorHAnsi" w:hAnsiTheme="minorHAnsi" w:cstheme="minorHAnsi"/>
          <w:sz w:val="22"/>
        </w:rPr>
      </w:pPr>
      <w:r w:rsidRPr="003C5191">
        <w:rPr>
          <w:rFonts w:asciiTheme="minorHAnsi" w:hAnsiTheme="minorHAnsi" w:cstheme="minorHAnsi"/>
          <w:noProof/>
          <w:sz w:val="22"/>
        </w:rPr>
        <w:drawing>
          <wp:anchor distT="0" distB="0" distL="114300" distR="114300" simplePos="0" relativeHeight="251669504" behindDoc="1" locked="0" layoutInCell="1" allowOverlap="1" wp14:anchorId="42320AEA" wp14:editId="0DA6D958">
            <wp:simplePos x="0" y="0"/>
            <wp:positionH relativeFrom="margin">
              <wp:posOffset>3495675</wp:posOffset>
            </wp:positionH>
            <wp:positionV relativeFrom="paragraph">
              <wp:posOffset>12700</wp:posOffset>
            </wp:positionV>
            <wp:extent cx="2352675" cy="3133725"/>
            <wp:effectExtent l="0" t="0" r="9525" b="9525"/>
            <wp:wrapTight wrapText="bothSides">
              <wp:wrapPolygon edited="0">
                <wp:start x="0" y="0"/>
                <wp:lineTo x="0" y="21534"/>
                <wp:lineTo x="21513" y="21534"/>
                <wp:lineTo x="2151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352675" cy="3133725"/>
                    </a:xfrm>
                    <a:prstGeom prst="rect">
                      <a:avLst/>
                    </a:prstGeom>
                  </pic:spPr>
                </pic:pic>
              </a:graphicData>
            </a:graphic>
            <wp14:sizeRelH relativeFrom="margin">
              <wp14:pctWidth>0</wp14:pctWidth>
            </wp14:sizeRelH>
            <wp14:sizeRelV relativeFrom="margin">
              <wp14:pctHeight>0</wp14:pctHeight>
            </wp14:sizeRelV>
          </wp:anchor>
        </w:drawing>
      </w:r>
      <w:r w:rsidRPr="003C5191">
        <w:rPr>
          <w:rFonts w:asciiTheme="minorHAnsi" w:hAnsiTheme="minorHAnsi" w:cstheme="minorHAnsi"/>
          <w:noProof/>
          <w:sz w:val="22"/>
        </w:rPr>
        <w:drawing>
          <wp:anchor distT="0" distB="0" distL="114300" distR="114300" simplePos="0" relativeHeight="251668480" behindDoc="1" locked="0" layoutInCell="1" allowOverlap="1" wp14:anchorId="1B8E7BCF" wp14:editId="6211CB1A">
            <wp:simplePos x="0" y="0"/>
            <wp:positionH relativeFrom="margin">
              <wp:posOffset>208915</wp:posOffset>
            </wp:positionH>
            <wp:positionV relativeFrom="paragraph">
              <wp:posOffset>13335</wp:posOffset>
            </wp:positionV>
            <wp:extent cx="2543175" cy="3133725"/>
            <wp:effectExtent l="0" t="0" r="9525" b="9525"/>
            <wp:wrapTight wrapText="bothSides">
              <wp:wrapPolygon edited="0">
                <wp:start x="0" y="0"/>
                <wp:lineTo x="0" y="21534"/>
                <wp:lineTo x="21519" y="21534"/>
                <wp:lineTo x="2151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2543175" cy="3133725"/>
                    </a:xfrm>
                    <a:prstGeom prst="rect">
                      <a:avLst/>
                    </a:prstGeom>
                  </pic:spPr>
                </pic:pic>
              </a:graphicData>
            </a:graphic>
            <wp14:sizeRelH relativeFrom="margin">
              <wp14:pctWidth>0</wp14:pctWidth>
            </wp14:sizeRelH>
            <wp14:sizeRelV relativeFrom="margin">
              <wp14:pctHeight>0</wp14:pctHeight>
            </wp14:sizeRelV>
          </wp:anchor>
        </w:drawing>
      </w:r>
    </w:p>
    <w:p w14:paraId="4467175A" w14:textId="4C3DBD93" w:rsidR="0082056B" w:rsidRPr="00CD6EEB" w:rsidRDefault="0082056B" w:rsidP="002216C5">
      <w:pPr>
        <w:pStyle w:val="Heading1"/>
        <w:spacing w:line="259" w:lineRule="auto"/>
        <w:jc w:val="left"/>
        <w:rPr>
          <w:rFonts w:asciiTheme="minorHAnsi" w:hAnsiTheme="minorHAnsi" w:cstheme="minorHAnsi"/>
          <w:sz w:val="32"/>
        </w:rPr>
      </w:pPr>
      <w:r w:rsidRPr="00CD6EEB">
        <w:rPr>
          <w:rFonts w:asciiTheme="minorHAnsi" w:hAnsiTheme="minorHAnsi" w:cstheme="minorHAnsi"/>
          <w:sz w:val="32"/>
        </w:rPr>
        <w:lastRenderedPageBreak/>
        <w:t>Person Specification</w:t>
      </w:r>
      <w:bookmarkEnd w:id="7"/>
    </w:p>
    <w:p w14:paraId="41F7BB20" w14:textId="77777777" w:rsidR="0082056B" w:rsidRPr="00CD6EEB" w:rsidRDefault="0082056B" w:rsidP="00DA354D">
      <w:pPr>
        <w:pStyle w:val="Heading1"/>
        <w:spacing w:before="0"/>
        <w:rPr>
          <w:rFonts w:asciiTheme="minorHAnsi" w:hAnsiTheme="minorHAnsi" w:cstheme="minorHAnsi"/>
          <w:sz w:val="32"/>
        </w:rPr>
      </w:pPr>
      <w:bookmarkStart w:id="8" w:name="_Toc440543593"/>
      <w:r w:rsidRPr="00CD6EEB">
        <w:rPr>
          <w:rFonts w:asciiTheme="minorHAnsi" w:hAnsiTheme="minorHAnsi" w:cstheme="minorHAnsi"/>
          <w:sz w:val="32"/>
        </w:rPr>
        <w:t>Essential and Desirable Requirements</w:t>
      </w:r>
      <w:bookmarkEnd w:id="8"/>
    </w:p>
    <w:tbl>
      <w:tblPr>
        <w:tblpPr w:leftFromText="180" w:rightFromText="180" w:vertAnchor="text" w:horzAnchor="margin" w:tblpXSpec="center" w:tblpY="-154"/>
        <w:tblW w:w="10907" w:type="dxa"/>
        <w:tblBorders>
          <w:top w:val="single" w:sz="6" w:space="0" w:color="44697C"/>
          <w:left w:val="single" w:sz="6" w:space="0" w:color="44697C"/>
          <w:bottom w:val="single" w:sz="6" w:space="0" w:color="44697C"/>
          <w:right w:val="single" w:sz="6" w:space="0" w:color="44697C"/>
          <w:insideH w:val="single" w:sz="6" w:space="0" w:color="44697C"/>
          <w:insideV w:val="single" w:sz="6" w:space="0" w:color="44697C"/>
        </w:tblBorders>
        <w:tblLayout w:type="fixed"/>
        <w:tblCellMar>
          <w:left w:w="0" w:type="dxa"/>
          <w:right w:w="0" w:type="dxa"/>
        </w:tblCellMar>
        <w:tblLook w:val="01E0" w:firstRow="1" w:lastRow="1" w:firstColumn="1" w:lastColumn="1" w:noHBand="0" w:noVBand="0"/>
      </w:tblPr>
      <w:tblGrid>
        <w:gridCol w:w="2260"/>
        <w:gridCol w:w="8647"/>
      </w:tblGrid>
      <w:tr w:rsidR="002216C5" w:rsidRPr="004A7C19" w14:paraId="42060DC7" w14:textId="77777777" w:rsidTr="00C90344">
        <w:trPr>
          <w:trHeight w:val="897"/>
          <w:tblHeader/>
        </w:trPr>
        <w:tc>
          <w:tcPr>
            <w:tcW w:w="2260" w:type="dxa"/>
            <w:shd w:val="clear" w:color="auto" w:fill="EEF4EA"/>
            <w:vAlign w:val="center"/>
          </w:tcPr>
          <w:p w14:paraId="57D295E3" w14:textId="77777777" w:rsidR="002216C5" w:rsidRPr="002216C5" w:rsidRDefault="002216C5" w:rsidP="00504B9D">
            <w:pPr>
              <w:pStyle w:val="TableParagraph"/>
              <w:spacing w:before="38" w:after="40"/>
              <w:ind w:left="802" w:firstLine="0"/>
              <w:rPr>
                <w:rFonts w:asciiTheme="minorHAnsi" w:eastAsia="Calibri" w:hAnsiTheme="minorHAnsi" w:cstheme="minorHAnsi"/>
                <w:sz w:val="20"/>
                <w:szCs w:val="20"/>
                <w:lang w:val="en-GB"/>
              </w:rPr>
            </w:pPr>
            <w:r w:rsidRPr="002216C5">
              <w:rPr>
                <w:rFonts w:asciiTheme="minorHAnsi" w:eastAsia="Calibri" w:hAnsiTheme="minorHAnsi" w:cstheme="minorHAnsi"/>
                <w:b/>
                <w:color w:val="253785"/>
                <w:sz w:val="20"/>
                <w:szCs w:val="20"/>
                <w:lang w:val="en-GB"/>
              </w:rPr>
              <w:lastRenderedPageBreak/>
              <w:t>Focus</w:t>
            </w:r>
          </w:p>
        </w:tc>
        <w:tc>
          <w:tcPr>
            <w:tcW w:w="8647" w:type="dxa"/>
            <w:vAlign w:val="center"/>
          </w:tcPr>
          <w:p w14:paraId="44CD0872" w14:textId="77777777" w:rsidR="002216C5" w:rsidRPr="002216C5" w:rsidRDefault="002216C5" w:rsidP="00504B9D">
            <w:pPr>
              <w:pStyle w:val="TableParagraph"/>
              <w:spacing w:before="38" w:after="40"/>
              <w:ind w:left="101" w:firstLine="0"/>
              <w:jc w:val="center"/>
              <w:rPr>
                <w:rFonts w:asciiTheme="minorHAnsi" w:eastAsia="Calibri" w:hAnsiTheme="minorHAnsi" w:cstheme="minorHAnsi"/>
                <w:b/>
                <w:bCs/>
                <w:sz w:val="20"/>
                <w:szCs w:val="20"/>
                <w:lang w:val="en-GB"/>
              </w:rPr>
            </w:pPr>
            <w:r w:rsidRPr="002216C5">
              <w:rPr>
                <w:rFonts w:asciiTheme="minorHAnsi" w:eastAsia="Calibri" w:hAnsiTheme="minorHAnsi" w:cstheme="minorHAnsi"/>
                <w:b/>
                <w:bCs/>
                <w:color w:val="253785"/>
                <w:sz w:val="20"/>
                <w:szCs w:val="20"/>
                <w:lang w:val="en-GB"/>
              </w:rPr>
              <w:t>Essential (E) / Desirable (D)</w:t>
            </w:r>
          </w:p>
          <w:p w14:paraId="08C9D53C" w14:textId="77777777" w:rsidR="002216C5" w:rsidRPr="002216C5" w:rsidRDefault="002216C5" w:rsidP="00504B9D">
            <w:pPr>
              <w:pStyle w:val="TableParagraph"/>
              <w:spacing w:before="160" w:after="40"/>
              <w:ind w:left="101" w:firstLine="0"/>
              <w:jc w:val="center"/>
              <w:rPr>
                <w:rFonts w:asciiTheme="minorHAnsi" w:eastAsia="Calibri" w:hAnsiTheme="minorHAnsi" w:cstheme="minorHAnsi"/>
                <w:sz w:val="20"/>
                <w:szCs w:val="20"/>
                <w:lang w:val="en-GB"/>
              </w:rPr>
            </w:pPr>
            <w:r w:rsidRPr="002216C5">
              <w:rPr>
                <w:rFonts w:asciiTheme="minorHAnsi" w:eastAsia="Calibri" w:hAnsiTheme="minorHAnsi" w:cstheme="minorHAnsi"/>
                <w:b/>
                <w:bCs/>
                <w:color w:val="253785"/>
                <w:sz w:val="20"/>
                <w:szCs w:val="20"/>
                <w:lang w:val="en-GB"/>
              </w:rPr>
              <w:t>Qualification, Disposition and Qualities</w:t>
            </w:r>
          </w:p>
        </w:tc>
      </w:tr>
      <w:tr w:rsidR="002216C5" w:rsidRPr="004A7C19" w14:paraId="6C079721" w14:textId="77777777" w:rsidTr="00C90344">
        <w:trPr>
          <w:trHeight w:val="1900"/>
        </w:trPr>
        <w:tc>
          <w:tcPr>
            <w:tcW w:w="2260" w:type="dxa"/>
            <w:shd w:val="clear" w:color="auto" w:fill="EEF4EA"/>
            <w:vAlign w:val="center"/>
          </w:tcPr>
          <w:p w14:paraId="7D4B60DC" w14:textId="32B6CA2F" w:rsidR="002216C5" w:rsidRPr="002216C5" w:rsidRDefault="002216C5" w:rsidP="00504B9D">
            <w:pPr>
              <w:pStyle w:val="TableParagraph"/>
              <w:spacing w:before="39" w:after="40"/>
              <w:ind w:left="89" w:firstLine="0"/>
              <w:rPr>
                <w:rFonts w:asciiTheme="minorHAnsi" w:eastAsia="Calibri" w:hAnsiTheme="minorHAnsi" w:cstheme="minorHAnsi"/>
                <w:sz w:val="20"/>
                <w:szCs w:val="20"/>
                <w:lang w:val="en-GB"/>
              </w:rPr>
            </w:pPr>
            <w:r w:rsidRPr="002216C5">
              <w:rPr>
                <w:rFonts w:asciiTheme="minorHAnsi" w:eastAsia="Calibri" w:hAnsiTheme="minorHAnsi" w:cstheme="minorHAnsi"/>
                <w:sz w:val="20"/>
                <w:szCs w:val="20"/>
                <w:lang w:val="en-GB"/>
              </w:rPr>
              <w:t>Attainments</w:t>
            </w:r>
          </w:p>
        </w:tc>
        <w:tc>
          <w:tcPr>
            <w:tcW w:w="8647" w:type="dxa"/>
            <w:vAlign w:val="center"/>
          </w:tcPr>
          <w:p w14:paraId="4FCFC265" w14:textId="77777777" w:rsidR="002216C5" w:rsidRPr="002216C5" w:rsidRDefault="002216C5" w:rsidP="008C4878">
            <w:pPr>
              <w:pStyle w:val="TableParagraph"/>
              <w:numPr>
                <w:ilvl w:val="0"/>
                <w:numId w:val="28"/>
              </w:numPr>
              <w:tabs>
                <w:tab w:val="left" w:pos="494"/>
              </w:tabs>
              <w:spacing w:before="51" w:after="40"/>
              <w:rPr>
                <w:rFonts w:asciiTheme="minorHAnsi" w:eastAsia="Calibri" w:hAnsiTheme="minorHAnsi" w:cstheme="minorHAnsi"/>
                <w:sz w:val="20"/>
                <w:szCs w:val="20"/>
                <w:lang w:val="en-GB"/>
              </w:rPr>
            </w:pPr>
            <w:r w:rsidRPr="002216C5">
              <w:rPr>
                <w:rFonts w:asciiTheme="minorHAnsi" w:eastAsia="Calibri" w:hAnsiTheme="minorHAnsi" w:cstheme="minorHAnsi"/>
                <w:sz w:val="20"/>
                <w:szCs w:val="20"/>
                <w:lang w:val="en-GB"/>
              </w:rPr>
              <w:t>A Qualified Teacher (E)</w:t>
            </w:r>
          </w:p>
          <w:p w14:paraId="70617AE0" w14:textId="77777777" w:rsidR="002216C5" w:rsidRPr="002216C5" w:rsidRDefault="002216C5" w:rsidP="008C4878">
            <w:pPr>
              <w:pStyle w:val="TableParagraph"/>
              <w:numPr>
                <w:ilvl w:val="0"/>
                <w:numId w:val="28"/>
              </w:numPr>
              <w:tabs>
                <w:tab w:val="left" w:pos="494"/>
              </w:tabs>
              <w:spacing w:after="40"/>
              <w:rPr>
                <w:rFonts w:asciiTheme="minorHAnsi" w:eastAsia="Calibri" w:hAnsiTheme="minorHAnsi" w:cstheme="minorHAnsi"/>
                <w:sz w:val="20"/>
                <w:szCs w:val="20"/>
                <w:lang w:val="en-GB"/>
              </w:rPr>
            </w:pPr>
            <w:r w:rsidRPr="002216C5">
              <w:rPr>
                <w:rFonts w:asciiTheme="minorHAnsi" w:eastAsia="Calibri" w:hAnsiTheme="minorHAnsi" w:cstheme="minorHAnsi"/>
                <w:sz w:val="20"/>
                <w:szCs w:val="20"/>
                <w:lang w:val="en-GB"/>
              </w:rPr>
              <w:t>An experienced primary Headteacher (D)</w:t>
            </w:r>
          </w:p>
          <w:p w14:paraId="66B3C993" w14:textId="77777777" w:rsidR="002216C5" w:rsidRPr="002216C5" w:rsidRDefault="002216C5" w:rsidP="008C4878">
            <w:pPr>
              <w:pStyle w:val="TableParagraph"/>
              <w:numPr>
                <w:ilvl w:val="0"/>
                <w:numId w:val="28"/>
              </w:numPr>
              <w:tabs>
                <w:tab w:val="left" w:pos="494"/>
              </w:tabs>
              <w:spacing w:before="64" w:after="40"/>
              <w:rPr>
                <w:rFonts w:asciiTheme="minorHAnsi" w:eastAsia="Calibri" w:hAnsiTheme="minorHAnsi" w:cstheme="minorHAnsi"/>
                <w:sz w:val="20"/>
                <w:szCs w:val="20"/>
                <w:lang w:val="en-GB"/>
              </w:rPr>
            </w:pPr>
            <w:r w:rsidRPr="002216C5">
              <w:rPr>
                <w:rFonts w:asciiTheme="minorHAnsi" w:eastAsia="Calibri" w:hAnsiTheme="minorHAnsi" w:cstheme="minorHAnsi"/>
                <w:sz w:val="20"/>
                <w:szCs w:val="20"/>
                <w:lang w:val="en-GB"/>
              </w:rPr>
              <w:t>Able to demonstrate significant professional development (E)</w:t>
            </w:r>
          </w:p>
          <w:p w14:paraId="1A490351" w14:textId="77777777" w:rsidR="002216C5" w:rsidRPr="002216C5" w:rsidRDefault="002216C5" w:rsidP="008C4878">
            <w:pPr>
              <w:pStyle w:val="TableParagraph"/>
              <w:numPr>
                <w:ilvl w:val="0"/>
                <w:numId w:val="28"/>
              </w:numPr>
              <w:tabs>
                <w:tab w:val="left" w:pos="494"/>
              </w:tabs>
              <w:spacing w:after="40"/>
              <w:rPr>
                <w:rFonts w:asciiTheme="minorHAnsi" w:eastAsia="Calibri" w:hAnsiTheme="minorHAnsi" w:cstheme="minorHAnsi"/>
                <w:sz w:val="20"/>
                <w:szCs w:val="20"/>
                <w:lang w:val="en-GB"/>
              </w:rPr>
            </w:pPr>
            <w:r w:rsidRPr="002216C5">
              <w:rPr>
                <w:rFonts w:asciiTheme="minorHAnsi" w:eastAsia="Calibri" w:hAnsiTheme="minorHAnsi" w:cstheme="minorHAnsi"/>
                <w:sz w:val="20"/>
                <w:szCs w:val="20"/>
                <w:lang w:val="en-GB"/>
              </w:rPr>
              <w:t>Further relevant professional qualifications (D)</w:t>
            </w:r>
          </w:p>
          <w:p w14:paraId="7E10F803" w14:textId="77777777" w:rsidR="002216C5" w:rsidRPr="002216C5" w:rsidRDefault="002216C5" w:rsidP="008C4878">
            <w:pPr>
              <w:pStyle w:val="TableParagraph"/>
              <w:numPr>
                <w:ilvl w:val="0"/>
                <w:numId w:val="28"/>
              </w:numPr>
              <w:tabs>
                <w:tab w:val="left" w:pos="494"/>
              </w:tabs>
              <w:spacing w:after="40"/>
              <w:rPr>
                <w:rFonts w:asciiTheme="minorHAnsi" w:eastAsia="Calibri" w:hAnsiTheme="minorHAnsi" w:cstheme="minorHAnsi"/>
                <w:sz w:val="20"/>
                <w:szCs w:val="20"/>
                <w:lang w:val="en-GB"/>
              </w:rPr>
            </w:pPr>
            <w:r w:rsidRPr="002216C5">
              <w:rPr>
                <w:rFonts w:asciiTheme="minorHAnsi" w:eastAsia="Calibri" w:hAnsiTheme="minorHAnsi" w:cstheme="minorHAnsi"/>
                <w:sz w:val="20"/>
                <w:szCs w:val="20"/>
                <w:lang w:val="en-GB"/>
              </w:rPr>
              <w:t>NPQH (D)</w:t>
            </w:r>
          </w:p>
        </w:tc>
      </w:tr>
      <w:tr w:rsidR="002216C5" w:rsidRPr="004A7C19" w14:paraId="6615C322" w14:textId="77777777" w:rsidTr="00C90344">
        <w:trPr>
          <w:trHeight w:val="3091"/>
        </w:trPr>
        <w:tc>
          <w:tcPr>
            <w:tcW w:w="2260" w:type="dxa"/>
            <w:shd w:val="clear" w:color="auto" w:fill="EEF4EA"/>
            <w:vAlign w:val="center"/>
          </w:tcPr>
          <w:p w14:paraId="7A3DB98E" w14:textId="77777777" w:rsidR="002216C5" w:rsidRPr="002216C5" w:rsidRDefault="002216C5" w:rsidP="00504B9D">
            <w:pPr>
              <w:pStyle w:val="TableParagraph"/>
              <w:spacing w:before="39" w:after="40"/>
              <w:ind w:left="89" w:firstLine="0"/>
              <w:rPr>
                <w:rFonts w:asciiTheme="minorHAnsi" w:eastAsia="Calibri" w:hAnsiTheme="minorHAnsi" w:cstheme="minorHAnsi"/>
                <w:sz w:val="20"/>
                <w:szCs w:val="20"/>
                <w:lang w:val="en-GB"/>
              </w:rPr>
            </w:pPr>
            <w:r w:rsidRPr="002216C5">
              <w:rPr>
                <w:rFonts w:asciiTheme="minorHAnsi" w:eastAsia="Calibri" w:hAnsiTheme="minorHAnsi" w:cstheme="minorHAnsi"/>
                <w:sz w:val="20"/>
                <w:szCs w:val="20"/>
                <w:lang w:val="en-GB"/>
              </w:rPr>
              <w:t>Personal Qualities</w:t>
            </w:r>
          </w:p>
        </w:tc>
        <w:tc>
          <w:tcPr>
            <w:tcW w:w="8647" w:type="dxa"/>
            <w:vAlign w:val="center"/>
          </w:tcPr>
          <w:p w14:paraId="2D04846F" w14:textId="77777777" w:rsidR="002216C5" w:rsidRPr="002216C5" w:rsidRDefault="002216C5" w:rsidP="008C4878">
            <w:pPr>
              <w:pStyle w:val="TableParagraph"/>
              <w:numPr>
                <w:ilvl w:val="0"/>
                <w:numId w:val="27"/>
              </w:numPr>
              <w:tabs>
                <w:tab w:val="left" w:pos="494"/>
              </w:tabs>
              <w:spacing w:before="52" w:after="40"/>
              <w:rPr>
                <w:rFonts w:asciiTheme="minorHAnsi" w:eastAsia="Calibri" w:hAnsiTheme="minorHAnsi" w:cstheme="minorHAnsi"/>
                <w:sz w:val="20"/>
                <w:szCs w:val="20"/>
                <w:lang w:val="en-GB"/>
              </w:rPr>
            </w:pPr>
            <w:r w:rsidRPr="002216C5">
              <w:rPr>
                <w:rFonts w:asciiTheme="minorHAnsi" w:eastAsia="Calibri" w:hAnsiTheme="minorHAnsi" w:cstheme="minorHAnsi"/>
                <w:sz w:val="20"/>
                <w:szCs w:val="20"/>
                <w:lang w:val="en-GB"/>
              </w:rPr>
              <w:t>An excellent communicator (E)</w:t>
            </w:r>
          </w:p>
          <w:p w14:paraId="215955F1" w14:textId="77777777" w:rsidR="002216C5" w:rsidRPr="002216C5" w:rsidRDefault="002216C5" w:rsidP="008C4878">
            <w:pPr>
              <w:pStyle w:val="TableParagraph"/>
              <w:numPr>
                <w:ilvl w:val="0"/>
                <w:numId w:val="27"/>
              </w:numPr>
              <w:tabs>
                <w:tab w:val="left" w:pos="494"/>
              </w:tabs>
              <w:spacing w:before="65" w:after="40"/>
              <w:rPr>
                <w:rFonts w:asciiTheme="minorHAnsi" w:eastAsia="Calibri" w:hAnsiTheme="minorHAnsi" w:cstheme="minorHAnsi"/>
                <w:sz w:val="20"/>
                <w:szCs w:val="20"/>
                <w:lang w:val="en-GB"/>
              </w:rPr>
            </w:pPr>
            <w:r w:rsidRPr="002216C5">
              <w:rPr>
                <w:rFonts w:asciiTheme="minorHAnsi" w:eastAsia="Calibri" w:hAnsiTheme="minorHAnsi" w:cstheme="minorHAnsi"/>
                <w:sz w:val="20"/>
                <w:szCs w:val="20"/>
                <w:lang w:val="en-GB"/>
              </w:rPr>
              <w:t>Self-confident and approachable (E)</w:t>
            </w:r>
          </w:p>
          <w:p w14:paraId="7B42BA31" w14:textId="77777777" w:rsidR="002216C5" w:rsidRPr="002216C5" w:rsidRDefault="002216C5" w:rsidP="008C4878">
            <w:pPr>
              <w:pStyle w:val="TableParagraph"/>
              <w:numPr>
                <w:ilvl w:val="0"/>
                <w:numId w:val="27"/>
              </w:numPr>
              <w:tabs>
                <w:tab w:val="left" w:pos="494"/>
              </w:tabs>
              <w:spacing w:before="64" w:after="40"/>
              <w:rPr>
                <w:rFonts w:asciiTheme="minorHAnsi" w:eastAsia="Calibri" w:hAnsiTheme="minorHAnsi" w:cstheme="minorHAnsi"/>
                <w:sz w:val="20"/>
                <w:szCs w:val="20"/>
                <w:lang w:val="en-GB"/>
              </w:rPr>
            </w:pPr>
            <w:r w:rsidRPr="002216C5">
              <w:rPr>
                <w:rFonts w:asciiTheme="minorHAnsi" w:eastAsia="Calibri" w:hAnsiTheme="minorHAnsi" w:cstheme="minorHAnsi"/>
                <w:sz w:val="20"/>
                <w:szCs w:val="20"/>
                <w:lang w:val="en-GB"/>
              </w:rPr>
              <w:t>Empathetic and able to deal with people sensitively (E)</w:t>
            </w:r>
          </w:p>
          <w:p w14:paraId="49EDDA1E" w14:textId="77777777" w:rsidR="002216C5" w:rsidRPr="002216C5" w:rsidRDefault="002216C5" w:rsidP="008C4878">
            <w:pPr>
              <w:pStyle w:val="TableParagraph"/>
              <w:numPr>
                <w:ilvl w:val="0"/>
                <w:numId w:val="27"/>
              </w:numPr>
              <w:tabs>
                <w:tab w:val="left" w:pos="494"/>
              </w:tabs>
              <w:spacing w:after="40"/>
              <w:rPr>
                <w:rFonts w:asciiTheme="minorHAnsi" w:eastAsia="Calibri" w:hAnsiTheme="minorHAnsi" w:cstheme="minorHAnsi"/>
                <w:sz w:val="20"/>
                <w:szCs w:val="20"/>
                <w:lang w:val="en-GB"/>
              </w:rPr>
            </w:pPr>
            <w:r w:rsidRPr="002216C5">
              <w:rPr>
                <w:rFonts w:asciiTheme="minorHAnsi" w:eastAsia="Calibri" w:hAnsiTheme="minorHAnsi" w:cstheme="minorHAnsi"/>
                <w:sz w:val="20"/>
                <w:szCs w:val="20"/>
                <w:lang w:val="en-GB"/>
              </w:rPr>
              <w:t>Organised and able to organise others (E)</w:t>
            </w:r>
          </w:p>
          <w:p w14:paraId="44D59587" w14:textId="77777777" w:rsidR="002216C5" w:rsidRPr="002216C5" w:rsidRDefault="002216C5" w:rsidP="008C4878">
            <w:pPr>
              <w:pStyle w:val="TableParagraph"/>
              <w:numPr>
                <w:ilvl w:val="0"/>
                <w:numId w:val="27"/>
              </w:numPr>
              <w:tabs>
                <w:tab w:val="left" w:pos="494"/>
              </w:tabs>
              <w:spacing w:after="40"/>
              <w:rPr>
                <w:rFonts w:asciiTheme="minorHAnsi" w:eastAsia="Calibri" w:hAnsiTheme="minorHAnsi" w:cstheme="minorHAnsi"/>
                <w:sz w:val="20"/>
                <w:szCs w:val="20"/>
                <w:lang w:val="en-GB"/>
              </w:rPr>
            </w:pPr>
            <w:r w:rsidRPr="002216C5">
              <w:rPr>
                <w:rFonts w:asciiTheme="minorHAnsi" w:eastAsia="Calibri" w:hAnsiTheme="minorHAnsi" w:cstheme="minorHAnsi"/>
                <w:sz w:val="20"/>
                <w:szCs w:val="20"/>
                <w:lang w:val="en-GB"/>
              </w:rPr>
              <w:t>Professional and resilient under pressure (E)</w:t>
            </w:r>
          </w:p>
          <w:p w14:paraId="50D633B5" w14:textId="77777777" w:rsidR="002216C5" w:rsidRPr="002216C5" w:rsidRDefault="002216C5" w:rsidP="008C4878">
            <w:pPr>
              <w:pStyle w:val="TableParagraph"/>
              <w:numPr>
                <w:ilvl w:val="0"/>
                <w:numId w:val="27"/>
              </w:numPr>
              <w:tabs>
                <w:tab w:val="left" w:pos="494"/>
              </w:tabs>
              <w:spacing w:after="40"/>
              <w:rPr>
                <w:rFonts w:asciiTheme="minorHAnsi" w:eastAsia="Calibri" w:hAnsiTheme="minorHAnsi" w:cstheme="minorHAnsi"/>
                <w:sz w:val="20"/>
                <w:szCs w:val="20"/>
                <w:lang w:val="en-GB"/>
              </w:rPr>
            </w:pPr>
            <w:r w:rsidRPr="002216C5">
              <w:rPr>
                <w:rFonts w:asciiTheme="minorHAnsi" w:eastAsia="Calibri" w:hAnsiTheme="minorHAnsi" w:cstheme="minorHAnsi"/>
                <w:sz w:val="20"/>
                <w:szCs w:val="20"/>
                <w:lang w:val="en-GB"/>
              </w:rPr>
              <w:t>Experienced in managing challenging professional situations (E)</w:t>
            </w:r>
          </w:p>
          <w:p w14:paraId="448A9486" w14:textId="0AD2AFBA" w:rsidR="002216C5" w:rsidRPr="002216C5" w:rsidRDefault="002216C5" w:rsidP="008C4878">
            <w:pPr>
              <w:pStyle w:val="TableParagraph"/>
              <w:numPr>
                <w:ilvl w:val="0"/>
                <w:numId w:val="27"/>
              </w:numPr>
              <w:tabs>
                <w:tab w:val="left" w:pos="494"/>
              </w:tabs>
              <w:spacing w:before="64" w:after="40"/>
              <w:rPr>
                <w:rFonts w:asciiTheme="minorHAnsi" w:eastAsia="Calibri" w:hAnsiTheme="minorHAnsi" w:cstheme="minorHAnsi"/>
                <w:sz w:val="20"/>
                <w:szCs w:val="20"/>
                <w:lang w:val="en-GB"/>
              </w:rPr>
            </w:pPr>
            <w:r w:rsidRPr="002216C5">
              <w:rPr>
                <w:rFonts w:asciiTheme="minorHAnsi" w:eastAsia="Calibri" w:hAnsiTheme="minorHAnsi" w:cstheme="minorHAnsi"/>
                <w:sz w:val="20"/>
                <w:szCs w:val="20"/>
                <w:lang w:val="en-GB"/>
              </w:rPr>
              <w:t>Cheerful with a ‘can d (E)</w:t>
            </w:r>
          </w:p>
          <w:p w14:paraId="1370B67E" w14:textId="77777777" w:rsidR="002216C5" w:rsidRPr="002216C5" w:rsidRDefault="002216C5" w:rsidP="008C4878">
            <w:pPr>
              <w:pStyle w:val="TableParagraph"/>
              <w:numPr>
                <w:ilvl w:val="0"/>
                <w:numId w:val="27"/>
              </w:numPr>
              <w:tabs>
                <w:tab w:val="left" w:pos="494"/>
              </w:tabs>
              <w:spacing w:after="40"/>
              <w:rPr>
                <w:rFonts w:asciiTheme="minorHAnsi" w:eastAsia="Calibri" w:hAnsiTheme="minorHAnsi" w:cstheme="minorHAnsi"/>
                <w:sz w:val="20"/>
                <w:szCs w:val="20"/>
                <w:lang w:val="en-GB"/>
              </w:rPr>
            </w:pPr>
            <w:r w:rsidRPr="002216C5">
              <w:rPr>
                <w:rFonts w:asciiTheme="minorHAnsi" w:eastAsia="Calibri" w:hAnsiTheme="minorHAnsi" w:cstheme="minorHAnsi"/>
                <w:sz w:val="20"/>
                <w:szCs w:val="20"/>
                <w:lang w:val="en-GB"/>
              </w:rPr>
              <w:t>Positive and energetic approach (E)</w:t>
            </w:r>
          </w:p>
        </w:tc>
      </w:tr>
      <w:tr w:rsidR="002216C5" w:rsidRPr="004A7C19" w14:paraId="419626E9" w14:textId="77777777" w:rsidTr="00C90344">
        <w:trPr>
          <w:trHeight w:val="486"/>
        </w:trPr>
        <w:tc>
          <w:tcPr>
            <w:tcW w:w="2260" w:type="dxa"/>
            <w:shd w:val="clear" w:color="auto" w:fill="EEF4EA"/>
            <w:vAlign w:val="center"/>
          </w:tcPr>
          <w:p w14:paraId="6BEBD481" w14:textId="77777777" w:rsidR="002216C5" w:rsidRPr="002216C5" w:rsidRDefault="002216C5" w:rsidP="00504B9D">
            <w:pPr>
              <w:pStyle w:val="TableParagraph"/>
              <w:spacing w:before="0" w:after="40"/>
              <w:ind w:left="0" w:firstLine="0"/>
              <w:rPr>
                <w:rFonts w:asciiTheme="minorHAnsi" w:eastAsia="Calibri" w:hAnsiTheme="minorHAnsi" w:cstheme="minorHAnsi"/>
                <w:sz w:val="20"/>
                <w:szCs w:val="20"/>
                <w:lang w:val="en-GB"/>
              </w:rPr>
            </w:pPr>
          </w:p>
        </w:tc>
        <w:tc>
          <w:tcPr>
            <w:tcW w:w="8647" w:type="dxa"/>
            <w:vAlign w:val="center"/>
          </w:tcPr>
          <w:p w14:paraId="51443AF2" w14:textId="77777777" w:rsidR="002216C5" w:rsidRPr="002216C5" w:rsidRDefault="002216C5" w:rsidP="00504B9D">
            <w:pPr>
              <w:pStyle w:val="TableParagraph"/>
              <w:spacing w:before="39" w:after="40"/>
              <w:ind w:left="101" w:firstLine="0"/>
              <w:jc w:val="center"/>
              <w:rPr>
                <w:rFonts w:asciiTheme="minorHAnsi" w:eastAsia="Calibri" w:hAnsiTheme="minorHAnsi" w:cstheme="minorHAnsi"/>
                <w:b/>
                <w:bCs/>
                <w:sz w:val="20"/>
                <w:szCs w:val="20"/>
                <w:lang w:val="en-GB"/>
              </w:rPr>
            </w:pPr>
            <w:r w:rsidRPr="002216C5">
              <w:rPr>
                <w:rFonts w:asciiTheme="minorHAnsi" w:eastAsia="Calibri" w:hAnsiTheme="minorHAnsi" w:cstheme="minorHAnsi"/>
                <w:b/>
                <w:bCs/>
                <w:color w:val="253785"/>
                <w:sz w:val="20"/>
                <w:szCs w:val="20"/>
                <w:lang w:val="en-GB"/>
              </w:rPr>
              <w:t>Experience</w:t>
            </w:r>
          </w:p>
        </w:tc>
      </w:tr>
      <w:tr w:rsidR="002216C5" w:rsidRPr="004A7C19" w14:paraId="7A147236" w14:textId="77777777" w:rsidTr="00C90344">
        <w:trPr>
          <w:trHeight w:val="978"/>
        </w:trPr>
        <w:tc>
          <w:tcPr>
            <w:tcW w:w="2260" w:type="dxa"/>
            <w:shd w:val="clear" w:color="auto" w:fill="EEF4EA"/>
            <w:vAlign w:val="center"/>
          </w:tcPr>
          <w:p w14:paraId="385FA00C" w14:textId="77777777" w:rsidR="002216C5" w:rsidRPr="002216C5" w:rsidRDefault="002216C5" w:rsidP="00504B9D">
            <w:pPr>
              <w:pStyle w:val="TableParagraph"/>
              <w:spacing w:before="41" w:after="40"/>
              <w:ind w:left="89" w:right="706" w:firstLine="0"/>
              <w:rPr>
                <w:rFonts w:asciiTheme="minorHAnsi" w:eastAsia="Calibri" w:hAnsiTheme="minorHAnsi" w:cstheme="minorHAnsi"/>
                <w:sz w:val="20"/>
                <w:szCs w:val="20"/>
                <w:lang w:val="en-GB"/>
              </w:rPr>
            </w:pPr>
            <w:r w:rsidRPr="002216C5">
              <w:rPr>
                <w:rFonts w:asciiTheme="minorHAnsi" w:eastAsia="Calibri" w:hAnsiTheme="minorHAnsi" w:cstheme="minorHAnsi"/>
                <w:b/>
                <w:color w:val="253785"/>
                <w:sz w:val="20"/>
                <w:szCs w:val="20"/>
                <w:lang w:val="en-GB"/>
              </w:rPr>
              <w:t>Leadership &amp; Management</w:t>
            </w:r>
          </w:p>
        </w:tc>
        <w:tc>
          <w:tcPr>
            <w:tcW w:w="8647" w:type="dxa"/>
            <w:vAlign w:val="center"/>
          </w:tcPr>
          <w:p w14:paraId="064C2F84" w14:textId="77777777" w:rsidR="00F61B57" w:rsidRPr="00F02209" w:rsidRDefault="00F61B57" w:rsidP="008C4878">
            <w:pPr>
              <w:numPr>
                <w:ilvl w:val="0"/>
                <w:numId w:val="26"/>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Able to inspire and maintain a friendly and enthusiastic atmosphere throughout the school. (E)</w:t>
            </w:r>
          </w:p>
          <w:p w14:paraId="33C79147" w14:textId="77777777" w:rsidR="00F61B57" w:rsidRPr="00F02209" w:rsidRDefault="00F61B57" w:rsidP="008C4878">
            <w:pPr>
              <w:numPr>
                <w:ilvl w:val="0"/>
                <w:numId w:val="26"/>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A strategic thinker who can build, communicate and implement a shared vision of excellence. (E)</w:t>
            </w:r>
          </w:p>
          <w:p w14:paraId="0A1D1EB9" w14:textId="77777777" w:rsidR="00F61B57" w:rsidRPr="00F02209" w:rsidRDefault="00F61B57" w:rsidP="008C4878">
            <w:pPr>
              <w:numPr>
                <w:ilvl w:val="0"/>
                <w:numId w:val="26"/>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Able to establish an open, professional and self-reflective culture where staff are enthusiastic about their work. (E)</w:t>
            </w:r>
          </w:p>
          <w:p w14:paraId="1A304F17" w14:textId="77777777" w:rsidR="00F61B57" w:rsidRPr="00F02209" w:rsidRDefault="00F61B57" w:rsidP="008C4878">
            <w:pPr>
              <w:numPr>
                <w:ilvl w:val="0"/>
                <w:numId w:val="26"/>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Curious about and courageous enough to embrace innovation and drive change when necessary. (E)</w:t>
            </w:r>
          </w:p>
          <w:p w14:paraId="4A56DB74" w14:textId="77777777" w:rsidR="00F61B57" w:rsidRPr="00F02209" w:rsidRDefault="00F61B57" w:rsidP="008C4878">
            <w:pPr>
              <w:numPr>
                <w:ilvl w:val="0"/>
                <w:numId w:val="26"/>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Keen to identify and implement best practice through collaboration with outside agencies and other schools. (E)</w:t>
            </w:r>
          </w:p>
          <w:p w14:paraId="012DD087" w14:textId="77777777" w:rsidR="00F61B57" w:rsidRPr="00F02209" w:rsidRDefault="00F61B57" w:rsidP="008C4878">
            <w:pPr>
              <w:numPr>
                <w:ilvl w:val="0"/>
                <w:numId w:val="26"/>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Confident enough to lead by example, embodying the school’s aims and values. (E)</w:t>
            </w:r>
          </w:p>
          <w:p w14:paraId="55A58749" w14:textId="77777777" w:rsidR="00F61B57" w:rsidRPr="00F02209" w:rsidRDefault="00F61B57" w:rsidP="008C4878">
            <w:pPr>
              <w:numPr>
                <w:ilvl w:val="0"/>
                <w:numId w:val="26"/>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Skilled in building strong relationships with children, staff, parents, governors and the wider community. (D)</w:t>
            </w:r>
          </w:p>
          <w:p w14:paraId="4A43D6DC" w14:textId="77777777" w:rsidR="00F61B57" w:rsidRPr="00F02209" w:rsidRDefault="00F61B57" w:rsidP="008C4878">
            <w:pPr>
              <w:numPr>
                <w:ilvl w:val="0"/>
                <w:numId w:val="26"/>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Able to encourage and develop senior leaders and to value and cultivate the skills and experience of all staff. (E)</w:t>
            </w:r>
          </w:p>
          <w:p w14:paraId="279684F9" w14:textId="77777777" w:rsidR="00F61B57" w:rsidRPr="00F02209" w:rsidRDefault="00F61B57" w:rsidP="008C4878">
            <w:pPr>
              <w:numPr>
                <w:ilvl w:val="0"/>
                <w:numId w:val="26"/>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Capable of being a model for professional standards who can demonstrate an effective work/life balance, offering guidance for staff in the management of their workloads and creating a supportive working environment. (E)</w:t>
            </w:r>
          </w:p>
          <w:p w14:paraId="54781022" w14:textId="77777777" w:rsidR="00F61B57" w:rsidRPr="00F02209" w:rsidRDefault="00F61B57" w:rsidP="008C4878">
            <w:pPr>
              <w:numPr>
                <w:ilvl w:val="0"/>
                <w:numId w:val="26"/>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Prepared to drive fair, rigorous and transparent performance management, including holding staff to account. (E)</w:t>
            </w:r>
          </w:p>
          <w:p w14:paraId="1D0FD3BA" w14:textId="77777777" w:rsidR="00F61B57" w:rsidRPr="00F02209" w:rsidRDefault="00F61B57" w:rsidP="008C4878">
            <w:pPr>
              <w:numPr>
                <w:ilvl w:val="0"/>
                <w:numId w:val="26"/>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Experience of completing performance management processes and evaluating their impact. (E)</w:t>
            </w:r>
          </w:p>
          <w:p w14:paraId="033A4537" w14:textId="77777777" w:rsidR="00F61B57" w:rsidRPr="00F02209" w:rsidRDefault="00F61B57" w:rsidP="008C4878">
            <w:pPr>
              <w:numPr>
                <w:ilvl w:val="0"/>
                <w:numId w:val="26"/>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Evidence of promoting, implementing and monitoring equality of opportunity across the school. (E)</w:t>
            </w:r>
          </w:p>
          <w:p w14:paraId="6D7DFCC2" w14:textId="77777777" w:rsidR="00F61B57" w:rsidRPr="00F02209" w:rsidRDefault="00F61B57" w:rsidP="008C4878">
            <w:pPr>
              <w:numPr>
                <w:ilvl w:val="0"/>
                <w:numId w:val="26"/>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Committed to developing yourself and your staff through continuing professional development. (E)</w:t>
            </w:r>
          </w:p>
          <w:p w14:paraId="15569E03" w14:textId="77777777" w:rsidR="00F61B57" w:rsidRPr="00F02209" w:rsidRDefault="00F61B57" w:rsidP="008C4878">
            <w:pPr>
              <w:numPr>
                <w:ilvl w:val="0"/>
                <w:numId w:val="26"/>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Experience of leading CPD activities for others. (E)</w:t>
            </w:r>
          </w:p>
          <w:p w14:paraId="36F88320" w14:textId="77777777" w:rsidR="00F61B57" w:rsidRPr="00F02209" w:rsidRDefault="00F61B57" w:rsidP="008C4878">
            <w:pPr>
              <w:numPr>
                <w:ilvl w:val="0"/>
                <w:numId w:val="26"/>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Evidence of school leadership at Headteacher or substantial senior leadership level. (E)</w:t>
            </w:r>
          </w:p>
          <w:p w14:paraId="76CB38A4" w14:textId="77777777" w:rsidR="00F61B57" w:rsidRPr="00F02209" w:rsidRDefault="00F61B57" w:rsidP="008C4878">
            <w:pPr>
              <w:numPr>
                <w:ilvl w:val="0"/>
                <w:numId w:val="26"/>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Able to deploy resources effectively and efficiently to achieve the school’s educational goals. (E)</w:t>
            </w:r>
          </w:p>
          <w:p w14:paraId="6D48D97F" w14:textId="77777777" w:rsidR="00F61B57" w:rsidRPr="00F02209" w:rsidRDefault="00F61B57" w:rsidP="008C4878">
            <w:pPr>
              <w:numPr>
                <w:ilvl w:val="0"/>
                <w:numId w:val="26"/>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Able to maintain a strong relationship with governors, providing timely, relevant and insightful reports. (E)</w:t>
            </w:r>
          </w:p>
          <w:p w14:paraId="7DE94BF8" w14:textId="38CD0825" w:rsidR="002216C5" w:rsidRPr="00F61B57" w:rsidRDefault="00F61B57" w:rsidP="008C4878">
            <w:pPr>
              <w:numPr>
                <w:ilvl w:val="0"/>
                <w:numId w:val="26"/>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Open to constructive challenge. (E)</w:t>
            </w:r>
          </w:p>
        </w:tc>
      </w:tr>
    </w:tbl>
    <w:p w14:paraId="7D6E6B0A" w14:textId="77777777" w:rsidR="001A00CD" w:rsidRPr="001A00CD" w:rsidRDefault="001A00CD" w:rsidP="001A00CD">
      <w:pPr>
        <w:spacing w:line="259" w:lineRule="auto"/>
      </w:pPr>
    </w:p>
    <w:tbl>
      <w:tblPr>
        <w:tblStyle w:val="TableGrid"/>
        <w:tblW w:w="0" w:type="auto"/>
        <w:tblInd w:w="-289" w:type="dxa"/>
        <w:tblLook w:val="04A0" w:firstRow="1" w:lastRow="0" w:firstColumn="1" w:lastColumn="0" w:noHBand="0" w:noVBand="1"/>
      </w:tblPr>
      <w:tblGrid>
        <w:gridCol w:w="2269"/>
        <w:gridCol w:w="8476"/>
      </w:tblGrid>
      <w:tr w:rsidR="002216C5" w14:paraId="7A81E0D2" w14:textId="77777777" w:rsidTr="00C90344">
        <w:trPr>
          <w:tblHeader/>
        </w:trPr>
        <w:tc>
          <w:tcPr>
            <w:tcW w:w="2269" w:type="dxa"/>
            <w:shd w:val="clear" w:color="auto" w:fill="E7E8F7" w:themeFill="accent5" w:themeFillTint="33"/>
            <w:vAlign w:val="center"/>
          </w:tcPr>
          <w:p w14:paraId="100D4E5B" w14:textId="77777777" w:rsidR="002216C5" w:rsidRPr="002216C5" w:rsidRDefault="002216C5" w:rsidP="00DA354D">
            <w:pPr>
              <w:pStyle w:val="Heading1"/>
              <w:spacing w:before="0" w:after="40" w:line="240" w:lineRule="auto"/>
              <w:rPr>
                <w:rFonts w:asciiTheme="minorHAnsi" w:eastAsiaTheme="minorEastAsia" w:hAnsiTheme="minorHAnsi" w:cstheme="minorBidi"/>
                <w:color w:val="000000"/>
                <w:sz w:val="22"/>
                <w:szCs w:val="22"/>
              </w:rPr>
            </w:pPr>
            <w:bookmarkStart w:id="9" w:name="_Toc440543594"/>
          </w:p>
        </w:tc>
        <w:tc>
          <w:tcPr>
            <w:tcW w:w="8476" w:type="dxa"/>
            <w:vAlign w:val="center"/>
          </w:tcPr>
          <w:p w14:paraId="6983A5F0" w14:textId="77777777" w:rsidR="002216C5" w:rsidRPr="0033747A" w:rsidRDefault="002216C5" w:rsidP="002216C5">
            <w:pPr>
              <w:pStyle w:val="Heading1"/>
              <w:spacing w:before="0" w:after="40" w:line="240" w:lineRule="auto"/>
              <w:jc w:val="center"/>
              <w:rPr>
                <w:rFonts w:asciiTheme="minorHAnsi" w:eastAsiaTheme="minorEastAsia" w:hAnsiTheme="minorHAnsi" w:cstheme="minorBidi"/>
                <w:bCs/>
                <w:color w:val="000000"/>
                <w:sz w:val="22"/>
                <w:szCs w:val="22"/>
              </w:rPr>
            </w:pPr>
            <w:r w:rsidRPr="0033747A">
              <w:rPr>
                <w:rFonts w:asciiTheme="minorHAnsi" w:eastAsiaTheme="minorEastAsia" w:hAnsiTheme="minorHAnsi" w:cstheme="minorBidi"/>
                <w:bCs/>
                <w:sz w:val="22"/>
                <w:szCs w:val="22"/>
              </w:rPr>
              <w:t>Experience</w:t>
            </w:r>
          </w:p>
        </w:tc>
      </w:tr>
      <w:tr w:rsidR="002216C5" w14:paraId="6B5E42A0" w14:textId="77777777" w:rsidTr="00C90344">
        <w:tc>
          <w:tcPr>
            <w:tcW w:w="2269" w:type="dxa"/>
            <w:shd w:val="clear" w:color="auto" w:fill="E7E8F7" w:themeFill="accent5" w:themeFillTint="33"/>
            <w:vAlign w:val="center"/>
          </w:tcPr>
          <w:p w14:paraId="639AC30F" w14:textId="515E857B" w:rsidR="002216C5" w:rsidRPr="00F61B57" w:rsidRDefault="00F61B57" w:rsidP="00F61B57">
            <w:pPr>
              <w:spacing w:before="100" w:beforeAutospacing="1" w:after="100" w:afterAutospacing="1" w:line="240" w:lineRule="auto"/>
              <w:outlineLvl w:val="1"/>
              <w:rPr>
                <w:rFonts w:asciiTheme="minorHAnsi" w:eastAsiaTheme="minorEastAsia" w:hAnsiTheme="minorHAnsi" w:cstheme="minorBidi"/>
                <w:b/>
                <w:bCs/>
                <w:color w:val="253785"/>
                <w:sz w:val="22"/>
              </w:rPr>
            </w:pPr>
            <w:r w:rsidRPr="00F02209">
              <w:rPr>
                <w:rFonts w:asciiTheme="minorHAnsi" w:eastAsiaTheme="minorEastAsia" w:hAnsiTheme="minorHAnsi" w:cstheme="minorBidi"/>
                <w:b/>
                <w:bCs/>
                <w:color w:val="253785"/>
                <w:sz w:val="22"/>
              </w:rPr>
              <w:t>Financial Leadership and Resource Managemen</w:t>
            </w:r>
            <w:r>
              <w:rPr>
                <w:rFonts w:asciiTheme="minorHAnsi" w:eastAsiaTheme="minorEastAsia" w:hAnsiTheme="minorHAnsi" w:cstheme="minorBidi"/>
                <w:b/>
                <w:bCs/>
                <w:color w:val="253785"/>
                <w:sz w:val="22"/>
              </w:rPr>
              <w:t>t</w:t>
            </w:r>
          </w:p>
        </w:tc>
        <w:tc>
          <w:tcPr>
            <w:tcW w:w="8476" w:type="dxa"/>
            <w:vAlign w:val="center"/>
          </w:tcPr>
          <w:p w14:paraId="02ACAD6C" w14:textId="77777777" w:rsidR="00F61B57" w:rsidRPr="00F02209" w:rsidRDefault="00F61B57" w:rsidP="008C4878">
            <w:pPr>
              <w:numPr>
                <w:ilvl w:val="0"/>
                <w:numId w:val="37"/>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Successful experience of contributing to or leading the management of a substantial school budget and making strategic decisions about the deployment of financial resources. (E)</w:t>
            </w:r>
          </w:p>
          <w:p w14:paraId="3585B39E" w14:textId="77777777" w:rsidR="00F61B57" w:rsidRPr="00F02209" w:rsidRDefault="00F61B57" w:rsidP="008C4878">
            <w:pPr>
              <w:numPr>
                <w:ilvl w:val="0"/>
                <w:numId w:val="37"/>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Experience of budget setting, monitoring and forecasting, including the identification and management of financial pressures. (E)</w:t>
            </w:r>
          </w:p>
          <w:p w14:paraId="654894C2" w14:textId="77777777" w:rsidR="00F61B57" w:rsidRPr="00F02209" w:rsidRDefault="00F61B57" w:rsidP="008C4878">
            <w:pPr>
              <w:numPr>
                <w:ilvl w:val="0"/>
                <w:numId w:val="37"/>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Experience of developing or contributing to medium-term financial planning. (E)</w:t>
            </w:r>
          </w:p>
          <w:p w14:paraId="2C7FB796" w14:textId="77777777" w:rsidR="00F61B57" w:rsidRPr="00F02209" w:rsidRDefault="00F61B57" w:rsidP="008C4878">
            <w:pPr>
              <w:numPr>
                <w:ilvl w:val="0"/>
                <w:numId w:val="37"/>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Experience of linking financial planning, staffing structures and resource deployment to school improvement priorities and educational outcomes. (E)</w:t>
            </w:r>
          </w:p>
          <w:p w14:paraId="3AB2B88E" w14:textId="77777777" w:rsidR="00F61B57" w:rsidRPr="00F02209" w:rsidRDefault="00F61B57" w:rsidP="008C4878">
            <w:pPr>
              <w:numPr>
                <w:ilvl w:val="0"/>
                <w:numId w:val="37"/>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Experience of making strategic decisions to improve financial sustainability and secure value for money. (E)</w:t>
            </w:r>
          </w:p>
          <w:p w14:paraId="755EE8DD" w14:textId="77777777" w:rsidR="00F61B57" w:rsidRPr="00F02209" w:rsidRDefault="00F61B57" w:rsidP="008C4878">
            <w:pPr>
              <w:numPr>
                <w:ilvl w:val="0"/>
                <w:numId w:val="37"/>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Experience of working collaboratively with governors, Local Authority finance teams and other relevant professionals on financial planning and accountability. (E)</w:t>
            </w:r>
          </w:p>
          <w:p w14:paraId="551858D9" w14:textId="77777777" w:rsidR="00F61B57" w:rsidRPr="00F02209" w:rsidRDefault="00F61B57" w:rsidP="008C4878">
            <w:pPr>
              <w:numPr>
                <w:ilvl w:val="0"/>
                <w:numId w:val="37"/>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Experience of identifying financial risks and implementing appropriate strategies to mitigate them. (E)</w:t>
            </w:r>
          </w:p>
          <w:p w14:paraId="221572B2" w14:textId="77777777" w:rsidR="00F61B57" w:rsidRPr="00F02209" w:rsidRDefault="00F61B57" w:rsidP="008C4878">
            <w:pPr>
              <w:numPr>
                <w:ilvl w:val="0"/>
                <w:numId w:val="37"/>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Experience of leading or contributing to organisational and staffing change in response to changing financial circumstances. (D)</w:t>
            </w:r>
          </w:p>
          <w:p w14:paraId="2BDDE5CA" w14:textId="77777777" w:rsidR="00F61B57" w:rsidRPr="00F02209" w:rsidRDefault="00F61B57" w:rsidP="008C4878">
            <w:pPr>
              <w:numPr>
                <w:ilvl w:val="0"/>
                <w:numId w:val="37"/>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Experience of managing financial recovery, deficit reduction or significant efficiency programmes. (D)</w:t>
            </w:r>
          </w:p>
          <w:p w14:paraId="7AC54907" w14:textId="77777777" w:rsidR="00F61B57" w:rsidRPr="00F02209" w:rsidRDefault="00F61B57" w:rsidP="008C4878">
            <w:pPr>
              <w:numPr>
                <w:ilvl w:val="0"/>
                <w:numId w:val="37"/>
              </w:numPr>
              <w:spacing w:before="100" w:beforeAutospacing="1" w:after="100" w:afterAutospacing="1" w:line="240" w:lineRule="auto"/>
              <w:jc w:val="left"/>
              <w:rPr>
                <w:rFonts w:asciiTheme="minorHAnsi" w:hAnsiTheme="minorHAnsi" w:cstheme="minorHAnsi"/>
                <w:sz w:val="20"/>
                <w:szCs w:val="20"/>
              </w:rPr>
            </w:pPr>
            <w:r w:rsidRPr="00F02209">
              <w:rPr>
                <w:rFonts w:asciiTheme="minorHAnsi" w:hAnsiTheme="minorHAnsi" w:cstheme="minorHAnsi"/>
                <w:sz w:val="20"/>
                <w:szCs w:val="20"/>
              </w:rPr>
              <w:t>Experience of managing procurement, contracts or significant expenditure to secure value for money. (D)</w:t>
            </w:r>
          </w:p>
          <w:p w14:paraId="2112DABD" w14:textId="77777777" w:rsidR="0033747A" w:rsidRPr="0033747A" w:rsidRDefault="0033747A" w:rsidP="00F61B57">
            <w:pPr>
              <w:pStyle w:val="TableParagraph"/>
              <w:tabs>
                <w:tab w:val="left" w:pos="419"/>
              </w:tabs>
              <w:spacing w:before="18" w:after="40"/>
              <w:ind w:left="0" w:right="136" w:firstLine="0"/>
              <w:rPr>
                <w:rFonts w:asciiTheme="minorHAnsi" w:eastAsiaTheme="minorEastAsia" w:hAnsiTheme="minorHAnsi" w:cstheme="minorBidi"/>
                <w:color w:val="000000"/>
                <w:sz w:val="20"/>
                <w:szCs w:val="20"/>
                <w:lang w:val="en-GB"/>
              </w:rPr>
            </w:pPr>
          </w:p>
        </w:tc>
      </w:tr>
      <w:tr w:rsidR="002216C5" w14:paraId="417A486A" w14:textId="77777777" w:rsidTr="00C90344">
        <w:tc>
          <w:tcPr>
            <w:tcW w:w="2269" w:type="dxa"/>
            <w:shd w:val="clear" w:color="auto" w:fill="EEF4EA"/>
            <w:vAlign w:val="center"/>
          </w:tcPr>
          <w:p w14:paraId="1A2ED649" w14:textId="77777777" w:rsidR="002216C5" w:rsidRPr="0033747A" w:rsidRDefault="002216C5" w:rsidP="00DA354D">
            <w:pPr>
              <w:pStyle w:val="Heading1"/>
              <w:spacing w:before="0" w:after="40" w:line="240" w:lineRule="auto"/>
              <w:rPr>
                <w:rFonts w:asciiTheme="minorHAnsi" w:eastAsiaTheme="minorEastAsia" w:hAnsiTheme="minorHAnsi" w:cstheme="minorBidi"/>
                <w:color w:val="000000"/>
                <w:sz w:val="20"/>
                <w:szCs w:val="20"/>
              </w:rPr>
            </w:pPr>
          </w:p>
        </w:tc>
        <w:tc>
          <w:tcPr>
            <w:tcW w:w="8476" w:type="dxa"/>
            <w:vAlign w:val="center"/>
          </w:tcPr>
          <w:p w14:paraId="11DF6033" w14:textId="77777777" w:rsidR="002216C5" w:rsidRPr="0033747A" w:rsidRDefault="002216C5" w:rsidP="002216C5">
            <w:pPr>
              <w:pStyle w:val="Heading1"/>
              <w:spacing w:before="0" w:after="40" w:line="240" w:lineRule="auto"/>
              <w:jc w:val="center"/>
              <w:rPr>
                <w:rFonts w:asciiTheme="minorHAnsi" w:eastAsiaTheme="minorEastAsia" w:hAnsiTheme="minorHAnsi" w:cstheme="minorBidi"/>
                <w:bCs/>
                <w:color w:val="000000"/>
                <w:sz w:val="20"/>
                <w:szCs w:val="20"/>
              </w:rPr>
            </w:pPr>
            <w:r w:rsidRPr="0033747A">
              <w:rPr>
                <w:rFonts w:asciiTheme="minorHAnsi" w:eastAsiaTheme="minorEastAsia" w:hAnsiTheme="minorHAnsi" w:cstheme="minorBidi"/>
                <w:bCs/>
                <w:sz w:val="20"/>
                <w:szCs w:val="20"/>
              </w:rPr>
              <w:t>Knowledge, Understanding &amp; Skills</w:t>
            </w:r>
          </w:p>
        </w:tc>
      </w:tr>
      <w:tr w:rsidR="002216C5" w14:paraId="502802A6" w14:textId="77777777" w:rsidTr="00C90344">
        <w:tc>
          <w:tcPr>
            <w:tcW w:w="2269" w:type="dxa"/>
            <w:shd w:val="clear" w:color="auto" w:fill="EEF4EA"/>
            <w:vAlign w:val="center"/>
          </w:tcPr>
          <w:p w14:paraId="0B38D3B7" w14:textId="77777777" w:rsidR="002216C5" w:rsidRPr="0033747A" w:rsidRDefault="002216C5" w:rsidP="002216C5">
            <w:pPr>
              <w:pStyle w:val="Heading1"/>
              <w:spacing w:before="0" w:after="40" w:line="240" w:lineRule="auto"/>
              <w:rPr>
                <w:rFonts w:asciiTheme="minorHAnsi" w:eastAsiaTheme="minorEastAsia" w:hAnsiTheme="minorHAnsi" w:cstheme="minorBidi"/>
                <w:color w:val="000000"/>
                <w:sz w:val="20"/>
                <w:szCs w:val="20"/>
              </w:rPr>
            </w:pPr>
            <w:r w:rsidRPr="0033747A">
              <w:rPr>
                <w:rFonts w:asciiTheme="minorHAnsi" w:eastAsiaTheme="minorEastAsia" w:hAnsiTheme="minorHAnsi" w:cstheme="minorBidi"/>
                <w:sz w:val="20"/>
                <w:szCs w:val="20"/>
              </w:rPr>
              <w:t>Shaping the Future</w:t>
            </w:r>
          </w:p>
        </w:tc>
        <w:tc>
          <w:tcPr>
            <w:tcW w:w="8476" w:type="dxa"/>
            <w:vAlign w:val="center"/>
          </w:tcPr>
          <w:p w14:paraId="1E1ED8B7" w14:textId="77777777" w:rsidR="002216C5" w:rsidRPr="0033747A" w:rsidRDefault="002216C5" w:rsidP="008C4878">
            <w:pPr>
              <w:pStyle w:val="TableParagraph"/>
              <w:numPr>
                <w:ilvl w:val="0"/>
                <w:numId w:val="29"/>
              </w:numPr>
              <w:tabs>
                <w:tab w:val="left" w:pos="419"/>
              </w:tabs>
              <w:spacing w:before="53" w:after="40"/>
              <w:ind w:right="925"/>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Knowledge of legislation and developments in education and the implication of these in the school and wider education context (E)</w:t>
            </w:r>
          </w:p>
          <w:p w14:paraId="206CB807" w14:textId="77777777" w:rsidR="002216C5" w:rsidRPr="0033747A" w:rsidRDefault="002216C5" w:rsidP="008C4878">
            <w:pPr>
              <w:pStyle w:val="TableParagraph"/>
              <w:numPr>
                <w:ilvl w:val="0"/>
                <w:numId w:val="29"/>
              </w:numPr>
              <w:tabs>
                <w:tab w:val="left" w:pos="419"/>
              </w:tabs>
              <w:spacing w:before="14" w:after="40"/>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Evidence of a clear vision for the future of our school (E)</w:t>
            </w:r>
          </w:p>
          <w:p w14:paraId="05DCAC54" w14:textId="77777777" w:rsidR="002216C5" w:rsidRPr="0033747A" w:rsidRDefault="002216C5" w:rsidP="008C4878">
            <w:pPr>
              <w:pStyle w:val="TableParagraph"/>
              <w:numPr>
                <w:ilvl w:val="0"/>
                <w:numId w:val="29"/>
              </w:numPr>
              <w:tabs>
                <w:tab w:val="left" w:pos="419"/>
              </w:tabs>
              <w:spacing w:before="63" w:after="40"/>
              <w:ind w:right="958"/>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Evidence of understanding how partnership working can support and strengthen the school (E)</w:t>
            </w:r>
          </w:p>
          <w:p w14:paraId="7DCBC670" w14:textId="77777777" w:rsidR="002216C5" w:rsidRPr="0033747A" w:rsidRDefault="002216C5" w:rsidP="008C4878">
            <w:pPr>
              <w:pStyle w:val="TableParagraph"/>
              <w:numPr>
                <w:ilvl w:val="0"/>
                <w:numId w:val="29"/>
              </w:numPr>
              <w:tabs>
                <w:tab w:val="left" w:pos="419"/>
              </w:tabs>
              <w:spacing w:before="13" w:after="40"/>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Recent experience of Ofsted (D)</w:t>
            </w:r>
          </w:p>
          <w:p w14:paraId="0D88B22C" w14:textId="77777777" w:rsidR="002216C5" w:rsidRPr="0033747A" w:rsidRDefault="002216C5" w:rsidP="002216C5">
            <w:pPr>
              <w:pStyle w:val="Heading1"/>
              <w:spacing w:before="0" w:after="40" w:line="240" w:lineRule="auto"/>
              <w:rPr>
                <w:rFonts w:asciiTheme="minorHAnsi" w:eastAsiaTheme="minorEastAsia" w:hAnsiTheme="minorHAnsi" w:cstheme="minorBidi"/>
                <w:color w:val="000000"/>
                <w:sz w:val="20"/>
                <w:szCs w:val="20"/>
              </w:rPr>
            </w:pPr>
          </w:p>
        </w:tc>
      </w:tr>
      <w:tr w:rsidR="002216C5" w14:paraId="7DBD9CA0" w14:textId="77777777" w:rsidTr="00C90344">
        <w:tc>
          <w:tcPr>
            <w:tcW w:w="2269" w:type="dxa"/>
            <w:shd w:val="clear" w:color="auto" w:fill="EEF4EA"/>
            <w:vAlign w:val="center"/>
          </w:tcPr>
          <w:p w14:paraId="29FA6AC8" w14:textId="77777777" w:rsidR="002216C5" w:rsidRPr="0033747A" w:rsidRDefault="002216C5" w:rsidP="002216C5">
            <w:pPr>
              <w:pStyle w:val="Heading1"/>
              <w:spacing w:before="0" w:after="40" w:line="240" w:lineRule="auto"/>
              <w:rPr>
                <w:rFonts w:asciiTheme="minorHAnsi" w:eastAsiaTheme="minorEastAsia" w:hAnsiTheme="minorHAnsi" w:cstheme="minorBidi"/>
                <w:color w:val="000000"/>
                <w:sz w:val="20"/>
                <w:szCs w:val="20"/>
              </w:rPr>
            </w:pPr>
            <w:r w:rsidRPr="0033747A">
              <w:rPr>
                <w:rFonts w:asciiTheme="minorHAnsi" w:eastAsiaTheme="minorEastAsia" w:hAnsiTheme="minorHAnsi" w:cstheme="minorBidi"/>
                <w:sz w:val="20"/>
                <w:szCs w:val="20"/>
              </w:rPr>
              <w:t>Leading, Learning &amp; Teaching</w:t>
            </w:r>
          </w:p>
        </w:tc>
        <w:tc>
          <w:tcPr>
            <w:tcW w:w="8476" w:type="dxa"/>
            <w:vAlign w:val="center"/>
          </w:tcPr>
          <w:p w14:paraId="06DF3148" w14:textId="77777777" w:rsidR="002216C5" w:rsidRPr="0033747A" w:rsidRDefault="002216C5" w:rsidP="008C4878">
            <w:pPr>
              <w:pStyle w:val="TableParagraph"/>
              <w:numPr>
                <w:ilvl w:val="0"/>
                <w:numId w:val="30"/>
              </w:numPr>
              <w:tabs>
                <w:tab w:val="left" w:pos="419"/>
              </w:tabs>
              <w:spacing w:before="52" w:after="40"/>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Sound understanding of how children learn (E)</w:t>
            </w:r>
          </w:p>
          <w:p w14:paraId="3B725A98" w14:textId="77777777" w:rsidR="002216C5" w:rsidRPr="0033747A" w:rsidRDefault="002216C5" w:rsidP="008C4878">
            <w:pPr>
              <w:pStyle w:val="TableParagraph"/>
              <w:numPr>
                <w:ilvl w:val="0"/>
                <w:numId w:val="30"/>
              </w:numPr>
              <w:tabs>
                <w:tab w:val="left" w:pos="419"/>
              </w:tabs>
              <w:spacing w:before="70" w:after="40"/>
              <w:ind w:right="1025"/>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Awareness of strategies to raise pupil achievement and manage behaviour (E)</w:t>
            </w:r>
          </w:p>
          <w:p w14:paraId="2D0A3EFA" w14:textId="77777777" w:rsidR="002216C5" w:rsidRPr="0033747A" w:rsidRDefault="002216C5" w:rsidP="008C4878">
            <w:pPr>
              <w:pStyle w:val="TableParagraph"/>
              <w:numPr>
                <w:ilvl w:val="0"/>
                <w:numId w:val="30"/>
              </w:numPr>
              <w:tabs>
                <w:tab w:val="left" w:pos="419"/>
              </w:tabs>
              <w:spacing w:before="22" w:after="40"/>
              <w:ind w:right="277"/>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Evidence of setting targets, monitoring and rapid improvements of pupil achievement (E)</w:t>
            </w:r>
          </w:p>
          <w:p w14:paraId="7D1EDAC7" w14:textId="77777777" w:rsidR="0033747A" w:rsidRDefault="002216C5" w:rsidP="008C4878">
            <w:pPr>
              <w:pStyle w:val="TableParagraph"/>
              <w:numPr>
                <w:ilvl w:val="0"/>
                <w:numId w:val="30"/>
              </w:numPr>
              <w:tabs>
                <w:tab w:val="left" w:pos="419"/>
              </w:tabs>
              <w:spacing w:before="19" w:after="40"/>
              <w:ind w:right="457"/>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Evidence of implementing strategies to support the moral, social and cultural development of the school community (E)</w:t>
            </w:r>
          </w:p>
          <w:p w14:paraId="23BBFBF5" w14:textId="77777777" w:rsidR="002216C5" w:rsidRPr="0033747A" w:rsidRDefault="002216C5" w:rsidP="008C4878">
            <w:pPr>
              <w:pStyle w:val="TableParagraph"/>
              <w:numPr>
                <w:ilvl w:val="0"/>
                <w:numId w:val="30"/>
              </w:numPr>
              <w:tabs>
                <w:tab w:val="left" w:pos="419"/>
              </w:tabs>
              <w:spacing w:before="19" w:after="40"/>
              <w:ind w:right="457"/>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rPr>
              <w:t>Evidence of the successful curriculum design, assessment and recording and reporting system to improve pupil outcomes (E)</w:t>
            </w:r>
          </w:p>
        </w:tc>
      </w:tr>
      <w:tr w:rsidR="00F61B57" w14:paraId="55572E6C" w14:textId="77777777" w:rsidTr="00C90344">
        <w:tc>
          <w:tcPr>
            <w:tcW w:w="2269" w:type="dxa"/>
            <w:shd w:val="clear" w:color="auto" w:fill="EEF4EA"/>
            <w:vAlign w:val="center"/>
          </w:tcPr>
          <w:p w14:paraId="0C9CC6B8" w14:textId="77777777" w:rsidR="00F61B57" w:rsidRPr="00F02209" w:rsidRDefault="00F61B57" w:rsidP="00F61B57">
            <w:pPr>
              <w:pStyle w:val="Heading1"/>
              <w:spacing w:before="0" w:after="40" w:line="240" w:lineRule="auto"/>
              <w:rPr>
                <w:rFonts w:asciiTheme="minorHAnsi" w:eastAsiaTheme="minorEastAsia" w:hAnsiTheme="minorHAnsi" w:cstheme="minorBidi"/>
                <w:sz w:val="20"/>
                <w:szCs w:val="20"/>
              </w:rPr>
            </w:pPr>
            <w:r w:rsidRPr="00F02209">
              <w:rPr>
                <w:rFonts w:asciiTheme="minorHAnsi" w:eastAsiaTheme="minorEastAsia" w:hAnsiTheme="minorHAnsi" w:cstheme="minorBidi"/>
                <w:sz w:val="20"/>
                <w:szCs w:val="20"/>
              </w:rPr>
              <w:t>Financial Leadership and Strategic Management</w:t>
            </w:r>
          </w:p>
          <w:p w14:paraId="5170E168" w14:textId="77777777" w:rsidR="00F61B57" w:rsidRPr="0033747A" w:rsidRDefault="00F61B57" w:rsidP="002216C5">
            <w:pPr>
              <w:pStyle w:val="Heading1"/>
              <w:spacing w:before="0" w:after="40" w:line="240" w:lineRule="auto"/>
              <w:rPr>
                <w:rFonts w:asciiTheme="minorHAnsi" w:eastAsiaTheme="minorEastAsia" w:hAnsiTheme="minorHAnsi" w:cstheme="minorBidi"/>
                <w:sz w:val="20"/>
                <w:szCs w:val="20"/>
              </w:rPr>
            </w:pPr>
          </w:p>
        </w:tc>
        <w:tc>
          <w:tcPr>
            <w:tcW w:w="8476" w:type="dxa"/>
            <w:vAlign w:val="center"/>
          </w:tcPr>
          <w:p w14:paraId="07BE28A2" w14:textId="77777777" w:rsidR="00C90344" w:rsidRPr="00F02209" w:rsidRDefault="00C90344" w:rsidP="008C4878">
            <w:pPr>
              <w:numPr>
                <w:ilvl w:val="0"/>
                <w:numId w:val="30"/>
              </w:numPr>
              <w:spacing w:before="100" w:beforeAutospacing="1" w:after="100" w:afterAutospacing="1" w:line="240" w:lineRule="auto"/>
              <w:jc w:val="left"/>
              <w:rPr>
                <w:rFonts w:asciiTheme="minorHAnsi" w:eastAsiaTheme="minorEastAsia" w:hAnsiTheme="minorHAnsi" w:cstheme="minorBidi"/>
                <w:color w:val="000000"/>
                <w:sz w:val="20"/>
                <w:szCs w:val="20"/>
                <w:lang w:val="en-US"/>
              </w:rPr>
            </w:pPr>
            <w:r w:rsidRPr="00F02209">
              <w:rPr>
                <w:rFonts w:asciiTheme="minorHAnsi" w:eastAsiaTheme="minorEastAsia" w:hAnsiTheme="minorHAnsi" w:cstheme="minorBidi"/>
                <w:color w:val="000000"/>
                <w:sz w:val="20"/>
                <w:szCs w:val="20"/>
                <w:lang w:val="en-US"/>
              </w:rPr>
              <w:t>Strong understanding of the principles of effective school financial management, including budget setting, monitoring, forecasting and financial reporting. (E)</w:t>
            </w:r>
          </w:p>
          <w:p w14:paraId="2529724B" w14:textId="77777777" w:rsidR="00C90344" w:rsidRPr="00F02209" w:rsidRDefault="00C90344" w:rsidP="008C4878">
            <w:pPr>
              <w:numPr>
                <w:ilvl w:val="0"/>
                <w:numId w:val="30"/>
              </w:numPr>
              <w:spacing w:before="100" w:beforeAutospacing="1" w:after="100" w:afterAutospacing="1" w:line="240" w:lineRule="auto"/>
              <w:jc w:val="left"/>
              <w:rPr>
                <w:rFonts w:asciiTheme="minorHAnsi" w:eastAsiaTheme="minorEastAsia" w:hAnsiTheme="minorHAnsi" w:cstheme="minorBidi"/>
                <w:color w:val="000000"/>
                <w:sz w:val="20"/>
                <w:szCs w:val="20"/>
                <w:lang w:val="en-US"/>
              </w:rPr>
            </w:pPr>
            <w:r w:rsidRPr="00F02209">
              <w:rPr>
                <w:rFonts w:asciiTheme="minorHAnsi" w:eastAsiaTheme="minorEastAsia" w:hAnsiTheme="minorHAnsi" w:cstheme="minorBidi"/>
                <w:color w:val="000000"/>
                <w:sz w:val="20"/>
                <w:szCs w:val="20"/>
                <w:lang w:val="en-US"/>
              </w:rPr>
              <w:t>Understanding of the relationship between curriculum planning, workforce planning, pupil needs, resource deployment and financial sustainability. (E)</w:t>
            </w:r>
          </w:p>
          <w:p w14:paraId="42127DDD" w14:textId="77777777" w:rsidR="00C90344" w:rsidRPr="00F02209" w:rsidRDefault="00C90344" w:rsidP="008C4878">
            <w:pPr>
              <w:numPr>
                <w:ilvl w:val="0"/>
                <w:numId w:val="30"/>
              </w:numPr>
              <w:spacing w:before="100" w:beforeAutospacing="1" w:after="100" w:afterAutospacing="1" w:line="240" w:lineRule="auto"/>
              <w:jc w:val="left"/>
              <w:rPr>
                <w:rFonts w:asciiTheme="minorHAnsi" w:eastAsiaTheme="minorEastAsia" w:hAnsiTheme="minorHAnsi" w:cstheme="minorBidi"/>
                <w:color w:val="000000"/>
                <w:sz w:val="20"/>
                <w:szCs w:val="20"/>
                <w:lang w:val="en-US"/>
              </w:rPr>
            </w:pPr>
            <w:r w:rsidRPr="00F02209">
              <w:rPr>
                <w:rFonts w:asciiTheme="minorHAnsi" w:eastAsiaTheme="minorEastAsia" w:hAnsiTheme="minorHAnsi" w:cstheme="minorBidi"/>
                <w:color w:val="000000"/>
                <w:sz w:val="20"/>
                <w:szCs w:val="20"/>
                <w:lang w:val="en-US"/>
              </w:rPr>
              <w:t>Ability to analyse financial information and use this to make sound strategic decisions. (E)</w:t>
            </w:r>
          </w:p>
          <w:p w14:paraId="5A736039" w14:textId="77777777" w:rsidR="00C90344" w:rsidRPr="00F02209" w:rsidRDefault="00C90344" w:rsidP="008C4878">
            <w:pPr>
              <w:numPr>
                <w:ilvl w:val="0"/>
                <w:numId w:val="30"/>
              </w:numPr>
              <w:spacing w:before="100" w:beforeAutospacing="1" w:after="100" w:afterAutospacing="1" w:line="240" w:lineRule="auto"/>
              <w:jc w:val="left"/>
              <w:rPr>
                <w:rFonts w:asciiTheme="minorHAnsi" w:eastAsiaTheme="minorEastAsia" w:hAnsiTheme="minorHAnsi" w:cstheme="minorBidi"/>
                <w:color w:val="000000"/>
                <w:sz w:val="20"/>
                <w:szCs w:val="20"/>
                <w:lang w:val="en-US"/>
              </w:rPr>
            </w:pPr>
            <w:r w:rsidRPr="00F02209">
              <w:rPr>
                <w:rFonts w:asciiTheme="minorHAnsi" w:eastAsiaTheme="minorEastAsia" w:hAnsiTheme="minorHAnsi" w:cstheme="minorBidi"/>
                <w:color w:val="000000"/>
                <w:sz w:val="20"/>
                <w:szCs w:val="20"/>
                <w:lang w:val="en-US"/>
              </w:rPr>
              <w:t>Understanding of the principles of value for money, effective procurement, financial controls and risk management. (E)</w:t>
            </w:r>
          </w:p>
          <w:p w14:paraId="173F5BDA" w14:textId="77777777" w:rsidR="00C90344" w:rsidRPr="00F02209" w:rsidRDefault="00C90344" w:rsidP="008C4878">
            <w:pPr>
              <w:numPr>
                <w:ilvl w:val="0"/>
                <w:numId w:val="30"/>
              </w:numPr>
              <w:spacing w:before="100" w:beforeAutospacing="1" w:after="100" w:afterAutospacing="1" w:line="240" w:lineRule="auto"/>
              <w:jc w:val="left"/>
              <w:rPr>
                <w:rFonts w:asciiTheme="minorHAnsi" w:eastAsiaTheme="minorEastAsia" w:hAnsiTheme="minorHAnsi" w:cstheme="minorBidi"/>
                <w:color w:val="000000"/>
                <w:sz w:val="20"/>
                <w:szCs w:val="20"/>
                <w:lang w:val="en-US"/>
              </w:rPr>
            </w:pPr>
            <w:r w:rsidRPr="00F02209">
              <w:rPr>
                <w:rFonts w:asciiTheme="minorHAnsi" w:eastAsiaTheme="minorEastAsia" w:hAnsiTheme="minorHAnsi" w:cstheme="minorBidi"/>
                <w:color w:val="000000"/>
                <w:sz w:val="20"/>
                <w:szCs w:val="20"/>
                <w:lang w:val="en-US"/>
              </w:rPr>
              <w:t>Ability to identify financial pressures and risks and take timely, proportionate and effective action. (E)</w:t>
            </w:r>
          </w:p>
          <w:p w14:paraId="74B3784F" w14:textId="77777777" w:rsidR="00C90344" w:rsidRPr="00F02209" w:rsidRDefault="00C90344" w:rsidP="008C4878">
            <w:pPr>
              <w:numPr>
                <w:ilvl w:val="0"/>
                <w:numId w:val="30"/>
              </w:numPr>
              <w:spacing w:before="100" w:beforeAutospacing="1" w:after="100" w:afterAutospacing="1" w:line="240" w:lineRule="auto"/>
              <w:jc w:val="left"/>
              <w:rPr>
                <w:rFonts w:asciiTheme="minorHAnsi" w:eastAsiaTheme="minorEastAsia" w:hAnsiTheme="minorHAnsi" w:cstheme="minorBidi"/>
                <w:color w:val="000000"/>
                <w:sz w:val="20"/>
                <w:szCs w:val="20"/>
                <w:lang w:val="en-US"/>
              </w:rPr>
            </w:pPr>
            <w:r w:rsidRPr="00F02209">
              <w:rPr>
                <w:rFonts w:asciiTheme="minorHAnsi" w:eastAsiaTheme="minorEastAsia" w:hAnsiTheme="minorHAnsi" w:cstheme="minorBidi"/>
                <w:color w:val="000000"/>
                <w:sz w:val="20"/>
                <w:szCs w:val="20"/>
                <w:lang w:val="en-US"/>
              </w:rPr>
              <w:t>Ability to balance financial constraints with the need to maintain high-quality education and positive outcomes for pupils. (E)</w:t>
            </w:r>
          </w:p>
          <w:p w14:paraId="241B5ECB" w14:textId="77777777" w:rsidR="00C90344" w:rsidRPr="00F02209" w:rsidRDefault="00C90344" w:rsidP="008C4878">
            <w:pPr>
              <w:numPr>
                <w:ilvl w:val="0"/>
                <w:numId w:val="30"/>
              </w:numPr>
              <w:spacing w:before="100" w:beforeAutospacing="1" w:after="100" w:afterAutospacing="1" w:line="240" w:lineRule="auto"/>
              <w:jc w:val="left"/>
              <w:rPr>
                <w:rFonts w:asciiTheme="minorHAnsi" w:eastAsiaTheme="minorEastAsia" w:hAnsiTheme="minorHAnsi" w:cstheme="minorBidi"/>
                <w:color w:val="000000"/>
                <w:sz w:val="20"/>
                <w:szCs w:val="20"/>
                <w:lang w:val="en-US"/>
              </w:rPr>
            </w:pPr>
            <w:r w:rsidRPr="00F02209">
              <w:rPr>
                <w:rFonts w:asciiTheme="minorHAnsi" w:eastAsiaTheme="minorEastAsia" w:hAnsiTheme="minorHAnsi" w:cstheme="minorBidi"/>
                <w:color w:val="000000"/>
                <w:sz w:val="20"/>
                <w:szCs w:val="20"/>
                <w:lang w:val="en-US"/>
              </w:rPr>
              <w:t>Ability to make difficult decisions where necessary in order to secure the long-term sustainability of the school. (E)</w:t>
            </w:r>
          </w:p>
          <w:p w14:paraId="49106165" w14:textId="77777777" w:rsidR="00C90344" w:rsidRPr="00F02209" w:rsidRDefault="00C90344" w:rsidP="008C4878">
            <w:pPr>
              <w:numPr>
                <w:ilvl w:val="0"/>
                <w:numId w:val="30"/>
              </w:numPr>
              <w:spacing w:before="100" w:beforeAutospacing="1" w:after="100" w:afterAutospacing="1" w:line="240" w:lineRule="auto"/>
              <w:jc w:val="left"/>
              <w:rPr>
                <w:rFonts w:asciiTheme="minorHAnsi" w:eastAsiaTheme="minorEastAsia" w:hAnsiTheme="minorHAnsi" w:cstheme="minorBidi"/>
                <w:color w:val="000000"/>
                <w:sz w:val="20"/>
                <w:szCs w:val="20"/>
                <w:lang w:val="en-US"/>
              </w:rPr>
            </w:pPr>
            <w:r w:rsidRPr="00F02209">
              <w:rPr>
                <w:rFonts w:asciiTheme="minorHAnsi" w:eastAsiaTheme="minorEastAsia" w:hAnsiTheme="minorHAnsi" w:cstheme="minorBidi"/>
                <w:color w:val="000000"/>
                <w:sz w:val="20"/>
                <w:szCs w:val="20"/>
                <w:lang w:val="en-US"/>
              </w:rPr>
              <w:t>Ability to communicate financial information clearly and effectively to governors and other stakeholders. (E)</w:t>
            </w:r>
          </w:p>
          <w:p w14:paraId="14753CC1" w14:textId="77777777" w:rsidR="00C90344" w:rsidRPr="00F02209" w:rsidRDefault="00C90344" w:rsidP="008C4878">
            <w:pPr>
              <w:numPr>
                <w:ilvl w:val="0"/>
                <w:numId w:val="30"/>
              </w:numPr>
              <w:spacing w:before="100" w:beforeAutospacing="1" w:after="100" w:afterAutospacing="1" w:line="240" w:lineRule="auto"/>
              <w:jc w:val="left"/>
              <w:rPr>
                <w:rFonts w:asciiTheme="minorHAnsi" w:eastAsiaTheme="minorEastAsia" w:hAnsiTheme="minorHAnsi" w:cstheme="minorBidi"/>
                <w:color w:val="000000"/>
                <w:sz w:val="20"/>
                <w:szCs w:val="20"/>
                <w:lang w:val="en-US"/>
              </w:rPr>
            </w:pPr>
            <w:r w:rsidRPr="00F02209">
              <w:rPr>
                <w:rFonts w:asciiTheme="minorHAnsi" w:eastAsiaTheme="minorEastAsia" w:hAnsiTheme="minorHAnsi" w:cstheme="minorBidi"/>
                <w:color w:val="000000"/>
                <w:sz w:val="20"/>
                <w:szCs w:val="20"/>
                <w:lang w:val="en-US"/>
              </w:rPr>
              <w:t>Understanding of the respective financial responsibilities and accountabilities of the Headteacher and Governing Board. (E)</w:t>
            </w:r>
          </w:p>
          <w:p w14:paraId="728437A2" w14:textId="6E10DF0F" w:rsidR="00F61B57" w:rsidRPr="00C90344" w:rsidRDefault="00C90344" w:rsidP="008C4878">
            <w:pPr>
              <w:numPr>
                <w:ilvl w:val="0"/>
                <w:numId w:val="30"/>
              </w:numPr>
              <w:spacing w:before="100" w:beforeAutospacing="1" w:after="100" w:afterAutospacing="1" w:line="240" w:lineRule="auto"/>
              <w:jc w:val="left"/>
              <w:rPr>
                <w:rFonts w:asciiTheme="minorHAnsi" w:eastAsiaTheme="minorEastAsia" w:hAnsiTheme="minorHAnsi" w:cstheme="minorBidi"/>
                <w:color w:val="000000"/>
                <w:sz w:val="20"/>
                <w:szCs w:val="20"/>
                <w:lang w:val="en-US"/>
              </w:rPr>
            </w:pPr>
            <w:r w:rsidRPr="00F02209">
              <w:rPr>
                <w:rFonts w:asciiTheme="minorHAnsi" w:eastAsiaTheme="minorEastAsia" w:hAnsiTheme="minorHAnsi" w:cstheme="minorBidi"/>
                <w:color w:val="000000"/>
                <w:sz w:val="20"/>
                <w:szCs w:val="20"/>
                <w:lang w:val="en-US"/>
              </w:rPr>
              <w:t>Understanding of the importance of transparency, integrity and probity in financial decision-making. (E)</w:t>
            </w:r>
          </w:p>
        </w:tc>
      </w:tr>
      <w:tr w:rsidR="002216C5" w14:paraId="211C13EC" w14:textId="77777777" w:rsidTr="00C90344">
        <w:tc>
          <w:tcPr>
            <w:tcW w:w="2269" w:type="dxa"/>
            <w:shd w:val="clear" w:color="auto" w:fill="EEF4EA"/>
            <w:vAlign w:val="center"/>
          </w:tcPr>
          <w:p w14:paraId="6E2E8FEC" w14:textId="77777777" w:rsidR="002216C5" w:rsidRPr="0033747A" w:rsidRDefault="002216C5" w:rsidP="002216C5">
            <w:pPr>
              <w:pStyle w:val="Heading1"/>
              <w:spacing w:before="0" w:after="40" w:line="240" w:lineRule="auto"/>
              <w:rPr>
                <w:rFonts w:asciiTheme="minorHAnsi" w:eastAsiaTheme="minorEastAsia" w:hAnsiTheme="minorHAnsi" w:cstheme="minorBidi"/>
                <w:color w:val="000000"/>
                <w:sz w:val="20"/>
                <w:szCs w:val="20"/>
              </w:rPr>
            </w:pPr>
            <w:r w:rsidRPr="0033747A">
              <w:rPr>
                <w:rFonts w:asciiTheme="minorHAnsi" w:eastAsiaTheme="minorEastAsia" w:hAnsiTheme="minorHAnsi" w:cstheme="minorBidi"/>
                <w:sz w:val="20"/>
                <w:szCs w:val="20"/>
              </w:rPr>
              <w:lastRenderedPageBreak/>
              <w:t>Inclusion &amp; Diversity</w:t>
            </w:r>
          </w:p>
        </w:tc>
        <w:tc>
          <w:tcPr>
            <w:tcW w:w="8476" w:type="dxa"/>
            <w:vAlign w:val="center"/>
          </w:tcPr>
          <w:p w14:paraId="0B543CDC" w14:textId="77777777" w:rsidR="002216C5" w:rsidRPr="0033747A" w:rsidRDefault="002216C5" w:rsidP="008C4878">
            <w:pPr>
              <w:pStyle w:val="TableParagraph"/>
              <w:numPr>
                <w:ilvl w:val="0"/>
                <w:numId w:val="31"/>
              </w:numPr>
              <w:tabs>
                <w:tab w:val="left" w:pos="419"/>
              </w:tabs>
              <w:spacing w:before="53" w:after="40"/>
              <w:ind w:right="424"/>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Committed to promoting the school’s ethos of developing confident, caring pupils who act responsibly (E)</w:t>
            </w:r>
          </w:p>
          <w:p w14:paraId="39AF7B98" w14:textId="77777777" w:rsidR="002216C5" w:rsidRPr="0033747A" w:rsidRDefault="002216C5" w:rsidP="008C4878">
            <w:pPr>
              <w:pStyle w:val="TableParagraph"/>
              <w:numPr>
                <w:ilvl w:val="0"/>
                <w:numId w:val="31"/>
              </w:numPr>
              <w:tabs>
                <w:tab w:val="left" w:pos="419"/>
              </w:tabs>
              <w:spacing w:before="13" w:after="40"/>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Enthusiastic about independent learning (E)</w:t>
            </w:r>
          </w:p>
          <w:p w14:paraId="1C254E7D" w14:textId="77777777" w:rsidR="002216C5" w:rsidRPr="0033747A" w:rsidRDefault="002216C5" w:rsidP="008C4878">
            <w:pPr>
              <w:pStyle w:val="TableParagraph"/>
              <w:numPr>
                <w:ilvl w:val="0"/>
                <w:numId w:val="31"/>
              </w:numPr>
              <w:tabs>
                <w:tab w:val="left" w:pos="419"/>
              </w:tabs>
              <w:spacing w:before="64" w:after="40"/>
              <w:ind w:right="365"/>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Committed to giving all children the opportunity to be the best they can be (E)</w:t>
            </w:r>
          </w:p>
          <w:p w14:paraId="5E40C3D6" w14:textId="77777777" w:rsidR="002216C5" w:rsidRPr="0033747A" w:rsidRDefault="002216C5" w:rsidP="008C4878">
            <w:pPr>
              <w:pStyle w:val="TableParagraph"/>
              <w:numPr>
                <w:ilvl w:val="0"/>
                <w:numId w:val="31"/>
              </w:numPr>
              <w:tabs>
                <w:tab w:val="left" w:pos="419"/>
              </w:tabs>
              <w:spacing w:before="64" w:after="40"/>
              <w:ind w:right="365"/>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Experienced in and understanding of managing children’s behaviour consistently and engaging them effectively with learning (E)</w:t>
            </w:r>
          </w:p>
          <w:p w14:paraId="75A5CBF2" w14:textId="77777777" w:rsidR="002216C5" w:rsidRPr="0033747A" w:rsidRDefault="002216C5" w:rsidP="008C4878">
            <w:pPr>
              <w:pStyle w:val="TableParagraph"/>
              <w:numPr>
                <w:ilvl w:val="0"/>
                <w:numId w:val="31"/>
              </w:numPr>
              <w:tabs>
                <w:tab w:val="left" w:pos="419"/>
              </w:tabs>
              <w:spacing w:before="14" w:after="40"/>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Committed to ensuring equality of opportunity for all (E)</w:t>
            </w:r>
          </w:p>
          <w:p w14:paraId="748DEFA2" w14:textId="77777777" w:rsidR="002216C5" w:rsidRPr="0033747A" w:rsidRDefault="002216C5" w:rsidP="008C4878">
            <w:pPr>
              <w:pStyle w:val="TableParagraph"/>
              <w:numPr>
                <w:ilvl w:val="0"/>
                <w:numId w:val="31"/>
              </w:numPr>
              <w:tabs>
                <w:tab w:val="left" w:pos="419"/>
              </w:tabs>
              <w:spacing w:after="40"/>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Capable of building on the school’s positive and inclusive ethos (E)</w:t>
            </w:r>
          </w:p>
          <w:p w14:paraId="042F0946" w14:textId="77777777" w:rsidR="002216C5" w:rsidRPr="0033747A" w:rsidRDefault="002216C5" w:rsidP="008C4878">
            <w:pPr>
              <w:pStyle w:val="TableParagraph"/>
              <w:numPr>
                <w:ilvl w:val="0"/>
                <w:numId w:val="31"/>
              </w:numPr>
              <w:tabs>
                <w:tab w:val="left" w:pos="419"/>
              </w:tabs>
              <w:spacing w:after="40"/>
              <w:ind w:right="318"/>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Evidence of action to support cultural diversity and British values within our society (E)</w:t>
            </w:r>
          </w:p>
          <w:p w14:paraId="1B8379CE" w14:textId="77777777" w:rsidR="002216C5" w:rsidRPr="0033747A" w:rsidRDefault="002216C5" w:rsidP="008C4878">
            <w:pPr>
              <w:pStyle w:val="TableParagraph"/>
              <w:numPr>
                <w:ilvl w:val="0"/>
                <w:numId w:val="31"/>
              </w:numPr>
              <w:tabs>
                <w:tab w:val="left" w:pos="419"/>
              </w:tabs>
              <w:spacing w:before="17" w:after="40"/>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Evidence of an understanding to provide for a range of pupils’ needs (E)</w:t>
            </w:r>
          </w:p>
          <w:p w14:paraId="1DE4903B" w14:textId="77777777" w:rsidR="002216C5" w:rsidRPr="0033747A" w:rsidRDefault="002216C5" w:rsidP="008C4878">
            <w:pPr>
              <w:pStyle w:val="TableParagraph"/>
              <w:numPr>
                <w:ilvl w:val="0"/>
                <w:numId w:val="31"/>
              </w:numPr>
              <w:tabs>
                <w:tab w:val="left" w:pos="419"/>
              </w:tabs>
              <w:spacing w:before="61" w:after="40"/>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Knowledge of the SEND Code of Practice (D)</w:t>
            </w:r>
          </w:p>
          <w:p w14:paraId="647DEA58" w14:textId="77777777" w:rsidR="002216C5" w:rsidRPr="0033747A" w:rsidRDefault="002216C5" w:rsidP="008C4878">
            <w:pPr>
              <w:pStyle w:val="TableParagraph"/>
              <w:numPr>
                <w:ilvl w:val="0"/>
                <w:numId w:val="31"/>
              </w:numPr>
              <w:tabs>
                <w:tab w:val="left" w:pos="419"/>
              </w:tabs>
              <w:spacing w:after="40"/>
              <w:ind w:right="190"/>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Through collective whole school activities, aim to ensure the culture and values of all are celebrated (E)</w:t>
            </w:r>
          </w:p>
          <w:p w14:paraId="4D9413AD" w14:textId="77777777" w:rsidR="0033747A" w:rsidRDefault="002216C5" w:rsidP="008C4878">
            <w:pPr>
              <w:pStyle w:val="TableParagraph"/>
              <w:numPr>
                <w:ilvl w:val="0"/>
                <w:numId w:val="31"/>
              </w:numPr>
              <w:tabs>
                <w:tab w:val="left" w:pos="419"/>
              </w:tabs>
              <w:spacing w:before="14" w:after="40"/>
              <w:ind w:right="1272"/>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Ready to value and encourage parental engagement with and partnership in their children’s education (E)</w:t>
            </w:r>
          </w:p>
          <w:p w14:paraId="44C3A84B" w14:textId="77777777" w:rsidR="002216C5" w:rsidRPr="0033747A" w:rsidRDefault="002216C5" w:rsidP="008C4878">
            <w:pPr>
              <w:pStyle w:val="TableParagraph"/>
              <w:numPr>
                <w:ilvl w:val="0"/>
                <w:numId w:val="31"/>
              </w:numPr>
              <w:tabs>
                <w:tab w:val="left" w:pos="419"/>
              </w:tabs>
              <w:spacing w:before="14" w:after="40"/>
              <w:ind w:right="1272"/>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rPr>
              <w:t>Keen to develop staff diversity whenever possible (E)</w:t>
            </w:r>
          </w:p>
        </w:tc>
      </w:tr>
      <w:tr w:rsidR="002216C5" w14:paraId="45892162" w14:textId="77777777" w:rsidTr="00C90344">
        <w:tc>
          <w:tcPr>
            <w:tcW w:w="2269" w:type="dxa"/>
            <w:shd w:val="clear" w:color="auto" w:fill="EEF4EA"/>
            <w:vAlign w:val="center"/>
          </w:tcPr>
          <w:p w14:paraId="4D3513EF" w14:textId="77777777" w:rsidR="002216C5" w:rsidRPr="0033747A" w:rsidRDefault="002216C5" w:rsidP="002216C5">
            <w:pPr>
              <w:pStyle w:val="Heading1"/>
              <w:spacing w:before="0" w:after="40" w:line="240" w:lineRule="auto"/>
              <w:rPr>
                <w:rFonts w:asciiTheme="minorHAnsi" w:eastAsiaTheme="minorEastAsia" w:hAnsiTheme="minorHAnsi" w:cstheme="minorBidi"/>
                <w:color w:val="000000"/>
                <w:sz w:val="20"/>
                <w:szCs w:val="20"/>
              </w:rPr>
            </w:pPr>
            <w:r w:rsidRPr="0033747A">
              <w:rPr>
                <w:rFonts w:asciiTheme="minorHAnsi" w:eastAsiaTheme="minorEastAsia" w:hAnsiTheme="minorHAnsi" w:cstheme="minorBidi"/>
                <w:sz w:val="20"/>
                <w:szCs w:val="20"/>
              </w:rPr>
              <w:t>Developing Self</w:t>
            </w:r>
          </w:p>
        </w:tc>
        <w:tc>
          <w:tcPr>
            <w:tcW w:w="8476" w:type="dxa"/>
            <w:vAlign w:val="center"/>
          </w:tcPr>
          <w:p w14:paraId="084A9171" w14:textId="77777777" w:rsidR="002216C5" w:rsidRPr="0033747A" w:rsidRDefault="002216C5" w:rsidP="008C4878">
            <w:pPr>
              <w:pStyle w:val="TableParagraph"/>
              <w:numPr>
                <w:ilvl w:val="0"/>
                <w:numId w:val="32"/>
              </w:numPr>
              <w:tabs>
                <w:tab w:val="left" w:pos="419"/>
              </w:tabs>
              <w:spacing w:before="53" w:after="40"/>
              <w:ind w:right="464"/>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Enthusiastic about keeping up to date with educational developments and innovations (E)</w:t>
            </w:r>
          </w:p>
          <w:p w14:paraId="2FBA58D2" w14:textId="77777777" w:rsidR="002216C5" w:rsidRPr="0033747A" w:rsidRDefault="002216C5" w:rsidP="008C4878">
            <w:pPr>
              <w:pStyle w:val="TableParagraph"/>
              <w:numPr>
                <w:ilvl w:val="0"/>
                <w:numId w:val="32"/>
              </w:numPr>
              <w:tabs>
                <w:tab w:val="left" w:pos="419"/>
              </w:tabs>
              <w:spacing w:before="14" w:after="40"/>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Strongly committed to your own professional development (E)</w:t>
            </w:r>
          </w:p>
          <w:p w14:paraId="1AEE2FAE" w14:textId="77777777" w:rsidR="002216C5" w:rsidRPr="0033747A" w:rsidRDefault="002216C5" w:rsidP="008C4878">
            <w:pPr>
              <w:pStyle w:val="TableParagraph"/>
              <w:numPr>
                <w:ilvl w:val="0"/>
                <w:numId w:val="32"/>
              </w:numPr>
              <w:tabs>
                <w:tab w:val="left" w:pos="419"/>
              </w:tabs>
              <w:spacing w:before="63" w:after="40"/>
              <w:ind w:right="712"/>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Willing to seek and accept support from colleagues, leaders and improvement partners to improve personal performance (E)</w:t>
            </w:r>
          </w:p>
          <w:p w14:paraId="3EA7F350" w14:textId="77777777" w:rsidR="0033747A" w:rsidRDefault="002216C5" w:rsidP="008C4878">
            <w:pPr>
              <w:pStyle w:val="TableParagraph"/>
              <w:numPr>
                <w:ilvl w:val="0"/>
                <w:numId w:val="32"/>
              </w:numPr>
              <w:tabs>
                <w:tab w:val="left" w:pos="419"/>
              </w:tabs>
              <w:spacing w:before="15" w:after="40"/>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Effective communicator in writing and orally (E)</w:t>
            </w:r>
          </w:p>
          <w:p w14:paraId="4C2E1A61" w14:textId="77777777" w:rsidR="002216C5" w:rsidRPr="0033747A" w:rsidRDefault="002216C5" w:rsidP="008C4878">
            <w:pPr>
              <w:pStyle w:val="TableParagraph"/>
              <w:numPr>
                <w:ilvl w:val="0"/>
                <w:numId w:val="32"/>
              </w:numPr>
              <w:tabs>
                <w:tab w:val="left" w:pos="419"/>
              </w:tabs>
              <w:spacing w:before="15" w:after="40"/>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rPr>
              <w:t>Able to promote a positive work-life balance (E)</w:t>
            </w:r>
          </w:p>
          <w:p w14:paraId="1FB6DEAC" w14:textId="77777777" w:rsidR="0033747A" w:rsidRPr="0033747A" w:rsidRDefault="0033747A" w:rsidP="0033747A">
            <w:pPr>
              <w:pStyle w:val="TableParagraph"/>
              <w:tabs>
                <w:tab w:val="left" w:pos="419"/>
              </w:tabs>
              <w:spacing w:before="15" w:after="40"/>
              <w:ind w:firstLine="0"/>
              <w:rPr>
                <w:rFonts w:asciiTheme="minorHAnsi" w:eastAsiaTheme="minorEastAsia" w:hAnsiTheme="minorHAnsi" w:cstheme="minorBidi"/>
                <w:color w:val="000000"/>
                <w:sz w:val="20"/>
                <w:szCs w:val="20"/>
                <w:lang w:val="en-GB"/>
              </w:rPr>
            </w:pPr>
          </w:p>
        </w:tc>
      </w:tr>
      <w:tr w:rsidR="002216C5" w14:paraId="18D35C8C" w14:textId="77777777" w:rsidTr="00C90344">
        <w:tc>
          <w:tcPr>
            <w:tcW w:w="2269" w:type="dxa"/>
            <w:shd w:val="clear" w:color="auto" w:fill="EEF4EA"/>
            <w:vAlign w:val="center"/>
          </w:tcPr>
          <w:p w14:paraId="38D28F95" w14:textId="77777777" w:rsidR="002216C5" w:rsidRPr="0033747A" w:rsidRDefault="002216C5" w:rsidP="002216C5">
            <w:pPr>
              <w:pStyle w:val="Heading1"/>
              <w:spacing w:before="0" w:after="40" w:line="240" w:lineRule="auto"/>
              <w:rPr>
                <w:rFonts w:asciiTheme="minorHAnsi" w:eastAsiaTheme="minorEastAsia" w:hAnsiTheme="minorHAnsi" w:cstheme="minorBidi"/>
                <w:color w:val="000000"/>
                <w:sz w:val="20"/>
                <w:szCs w:val="20"/>
              </w:rPr>
            </w:pPr>
            <w:r w:rsidRPr="0033747A">
              <w:rPr>
                <w:rFonts w:asciiTheme="minorHAnsi" w:eastAsiaTheme="minorEastAsia" w:hAnsiTheme="minorHAnsi" w:cstheme="minorBidi"/>
                <w:sz w:val="20"/>
                <w:szCs w:val="20"/>
              </w:rPr>
              <w:t>Stakeholders</w:t>
            </w:r>
          </w:p>
        </w:tc>
        <w:tc>
          <w:tcPr>
            <w:tcW w:w="8476" w:type="dxa"/>
            <w:vAlign w:val="center"/>
          </w:tcPr>
          <w:p w14:paraId="00DB1EF3" w14:textId="77777777" w:rsidR="002216C5" w:rsidRPr="0033747A" w:rsidRDefault="002216C5" w:rsidP="008C4878">
            <w:pPr>
              <w:pStyle w:val="TableParagraph"/>
              <w:numPr>
                <w:ilvl w:val="0"/>
                <w:numId w:val="33"/>
              </w:numPr>
              <w:tabs>
                <w:tab w:val="left" w:pos="419"/>
              </w:tabs>
              <w:spacing w:before="52" w:after="40"/>
              <w:ind w:right="1063"/>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Evidence of strengthening the community and understanding the importance of partnership links (E)</w:t>
            </w:r>
          </w:p>
          <w:p w14:paraId="713EFF41" w14:textId="77777777" w:rsidR="002216C5" w:rsidRPr="0033747A" w:rsidRDefault="002216C5" w:rsidP="002216C5">
            <w:pPr>
              <w:pStyle w:val="Heading1"/>
              <w:spacing w:before="0" w:after="40" w:line="240" w:lineRule="auto"/>
              <w:rPr>
                <w:rFonts w:asciiTheme="minorHAnsi" w:eastAsiaTheme="minorEastAsia" w:hAnsiTheme="minorHAnsi" w:cstheme="minorBidi"/>
                <w:color w:val="000000"/>
                <w:sz w:val="20"/>
                <w:szCs w:val="20"/>
              </w:rPr>
            </w:pPr>
            <w:r w:rsidRPr="0033747A">
              <w:rPr>
                <w:rFonts w:asciiTheme="minorHAnsi" w:eastAsiaTheme="minorEastAsia" w:hAnsiTheme="minorHAnsi" w:cstheme="minorBidi"/>
                <w:color w:val="000000"/>
                <w:sz w:val="20"/>
                <w:szCs w:val="20"/>
              </w:rPr>
              <w:t>Experience of working directly with other stakeholders to raise standards and improve opportunities for pupils (D)</w:t>
            </w:r>
          </w:p>
        </w:tc>
      </w:tr>
      <w:tr w:rsidR="002216C5" w14:paraId="2DBD8F6F" w14:textId="77777777" w:rsidTr="00C90344">
        <w:tc>
          <w:tcPr>
            <w:tcW w:w="2269" w:type="dxa"/>
            <w:shd w:val="clear" w:color="auto" w:fill="EEF4EA"/>
            <w:vAlign w:val="center"/>
          </w:tcPr>
          <w:p w14:paraId="7F923681" w14:textId="77777777" w:rsidR="002216C5" w:rsidRPr="0033747A" w:rsidRDefault="002216C5" w:rsidP="002216C5">
            <w:pPr>
              <w:pStyle w:val="Heading1"/>
              <w:spacing w:before="0" w:after="40" w:line="240" w:lineRule="auto"/>
              <w:rPr>
                <w:rFonts w:asciiTheme="minorHAnsi" w:eastAsiaTheme="minorEastAsia" w:hAnsiTheme="minorHAnsi" w:cstheme="minorBidi"/>
                <w:color w:val="000000"/>
                <w:sz w:val="20"/>
                <w:szCs w:val="20"/>
              </w:rPr>
            </w:pPr>
            <w:r w:rsidRPr="0033747A">
              <w:rPr>
                <w:rFonts w:asciiTheme="minorHAnsi" w:eastAsiaTheme="minorEastAsia" w:hAnsiTheme="minorHAnsi" w:cstheme="minorBidi"/>
                <w:sz w:val="20"/>
                <w:szCs w:val="20"/>
              </w:rPr>
              <w:t>Accountability</w:t>
            </w:r>
          </w:p>
        </w:tc>
        <w:tc>
          <w:tcPr>
            <w:tcW w:w="8476" w:type="dxa"/>
            <w:vAlign w:val="center"/>
          </w:tcPr>
          <w:p w14:paraId="2741F64A" w14:textId="77777777" w:rsidR="002216C5" w:rsidRPr="0033747A" w:rsidRDefault="002216C5" w:rsidP="008C4878">
            <w:pPr>
              <w:pStyle w:val="TableParagraph"/>
              <w:numPr>
                <w:ilvl w:val="0"/>
                <w:numId w:val="34"/>
              </w:numPr>
              <w:tabs>
                <w:tab w:val="left" w:pos="419"/>
              </w:tabs>
              <w:spacing w:before="53" w:after="40"/>
              <w:ind w:right="908"/>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 xml:space="preserve">Evidence of working with </w:t>
            </w:r>
            <w:r w:rsidR="0033747A">
              <w:rPr>
                <w:rFonts w:asciiTheme="minorHAnsi" w:eastAsiaTheme="minorEastAsia" w:hAnsiTheme="minorHAnsi" w:cstheme="minorBidi"/>
                <w:color w:val="000000"/>
                <w:sz w:val="20"/>
                <w:szCs w:val="20"/>
                <w:lang w:val="en-GB"/>
              </w:rPr>
              <w:t>Governors</w:t>
            </w:r>
            <w:r w:rsidRPr="0033747A">
              <w:rPr>
                <w:rFonts w:asciiTheme="minorHAnsi" w:eastAsiaTheme="minorEastAsia" w:hAnsiTheme="minorHAnsi" w:cstheme="minorBidi"/>
                <w:color w:val="000000"/>
                <w:sz w:val="20"/>
                <w:szCs w:val="20"/>
                <w:lang w:val="en-GB"/>
              </w:rPr>
              <w:t xml:space="preserve"> to enable them to meet their responsibilities (E)</w:t>
            </w:r>
          </w:p>
          <w:p w14:paraId="28923F70" w14:textId="77777777" w:rsidR="002216C5" w:rsidRPr="0033747A" w:rsidRDefault="002216C5" w:rsidP="008C4878">
            <w:pPr>
              <w:pStyle w:val="TableParagraph"/>
              <w:numPr>
                <w:ilvl w:val="0"/>
                <w:numId w:val="34"/>
              </w:numPr>
              <w:tabs>
                <w:tab w:val="left" w:pos="419"/>
              </w:tabs>
              <w:spacing w:before="14" w:after="40"/>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Evidence of the impact of school self-evaluation and improvement documentation (E)</w:t>
            </w:r>
          </w:p>
          <w:p w14:paraId="0D987B44" w14:textId="77777777" w:rsidR="002216C5" w:rsidRPr="0033747A" w:rsidRDefault="002216C5" w:rsidP="008C4878">
            <w:pPr>
              <w:pStyle w:val="TableParagraph"/>
              <w:numPr>
                <w:ilvl w:val="0"/>
                <w:numId w:val="33"/>
              </w:numPr>
              <w:tabs>
                <w:tab w:val="left" w:pos="419"/>
              </w:tabs>
              <w:spacing w:before="52" w:after="40"/>
              <w:ind w:right="1063"/>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Evidence of working directly with stakeholders to develop and/or improve a school (D)</w:t>
            </w:r>
          </w:p>
        </w:tc>
      </w:tr>
      <w:tr w:rsidR="002216C5" w14:paraId="27DF615D" w14:textId="77777777" w:rsidTr="00C90344">
        <w:tc>
          <w:tcPr>
            <w:tcW w:w="2269" w:type="dxa"/>
            <w:shd w:val="clear" w:color="auto" w:fill="EEF4EA"/>
            <w:vAlign w:val="center"/>
          </w:tcPr>
          <w:p w14:paraId="5C3463D9" w14:textId="77777777" w:rsidR="002216C5" w:rsidRPr="0033747A" w:rsidRDefault="002216C5" w:rsidP="002216C5">
            <w:pPr>
              <w:pStyle w:val="Heading1"/>
              <w:spacing w:before="0" w:after="40" w:line="240" w:lineRule="auto"/>
              <w:rPr>
                <w:rFonts w:asciiTheme="minorHAnsi" w:eastAsiaTheme="minorEastAsia" w:hAnsiTheme="minorHAnsi" w:cstheme="minorBidi"/>
                <w:color w:val="000000"/>
                <w:sz w:val="20"/>
                <w:szCs w:val="20"/>
              </w:rPr>
            </w:pPr>
          </w:p>
        </w:tc>
        <w:tc>
          <w:tcPr>
            <w:tcW w:w="8476" w:type="dxa"/>
            <w:vAlign w:val="center"/>
          </w:tcPr>
          <w:p w14:paraId="60E76375" w14:textId="77777777" w:rsidR="002216C5" w:rsidRPr="0033747A" w:rsidRDefault="002216C5" w:rsidP="002216C5">
            <w:pPr>
              <w:pStyle w:val="TableParagraph"/>
              <w:tabs>
                <w:tab w:val="left" w:pos="419"/>
              </w:tabs>
              <w:spacing w:before="53" w:after="40"/>
              <w:ind w:right="908" w:firstLine="0"/>
              <w:jc w:val="center"/>
              <w:rPr>
                <w:rFonts w:asciiTheme="minorHAnsi" w:eastAsiaTheme="minorEastAsia" w:hAnsiTheme="minorHAnsi" w:cstheme="minorBidi"/>
                <w:b/>
                <w:bCs/>
                <w:color w:val="000000"/>
                <w:sz w:val="20"/>
                <w:szCs w:val="20"/>
                <w:lang w:val="en-GB"/>
              </w:rPr>
            </w:pPr>
            <w:r w:rsidRPr="0033747A">
              <w:rPr>
                <w:rFonts w:asciiTheme="minorHAnsi" w:eastAsiaTheme="minorEastAsia" w:hAnsiTheme="minorHAnsi" w:cstheme="minorBidi"/>
                <w:b/>
                <w:bCs/>
                <w:color w:val="253785"/>
                <w:sz w:val="20"/>
                <w:szCs w:val="20"/>
                <w:lang w:val="en-GB"/>
              </w:rPr>
              <w:t>Safeguarding</w:t>
            </w:r>
          </w:p>
        </w:tc>
      </w:tr>
      <w:tr w:rsidR="002216C5" w14:paraId="07565E95" w14:textId="77777777" w:rsidTr="00C90344">
        <w:tc>
          <w:tcPr>
            <w:tcW w:w="2269" w:type="dxa"/>
            <w:shd w:val="clear" w:color="auto" w:fill="EEF4EA"/>
            <w:vAlign w:val="center"/>
          </w:tcPr>
          <w:p w14:paraId="3FA6E8CE" w14:textId="77777777" w:rsidR="002216C5" w:rsidRPr="0033747A" w:rsidRDefault="002216C5" w:rsidP="002216C5">
            <w:pPr>
              <w:pStyle w:val="Heading1"/>
              <w:spacing w:before="0" w:after="40" w:line="240" w:lineRule="auto"/>
              <w:rPr>
                <w:rFonts w:asciiTheme="minorHAnsi" w:eastAsiaTheme="minorEastAsia" w:hAnsiTheme="minorHAnsi" w:cstheme="minorBidi"/>
                <w:color w:val="000000"/>
                <w:sz w:val="20"/>
                <w:szCs w:val="20"/>
              </w:rPr>
            </w:pPr>
            <w:r w:rsidRPr="0033747A">
              <w:rPr>
                <w:rFonts w:asciiTheme="minorHAnsi" w:eastAsiaTheme="minorEastAsia" w:hAnsiTheme="minorHAnsi" w:cstheme="minorBidi"/>
                <w:sz w:val="20"/>
                <w:szCs w:val="20"/>
              </w:rPr>
              <w:t>Safeguarding</w:t>
            </w:r>
          </w:p>
        </w:tc>
        <w:tc>
          <w:tcPr>
            <w:tcW w:w="8476" w:type="dxa"/>
            <w:vAlign w:val="center"/>
          </w:tcPr>
          <w:p w14:paraId="013DED46" w14:textId="77777777" w:rsidR="002216C5" w:rsidRPr="0033747A" w:rsidRDefault="002216C5" w:rsidP="008C4878">
            <w:pPr>
              <w:pStyle w:val="TableParagraph"/>
              <w:numPr>
                <w:ilvl w:val="0"/>
                <w:numId w:val="35"/>
              </w:numPr>
              <w:tabs>
                <w:tab w:val="left" w:pos="419"/>
              </w:tabs>
              <w:spacing w:before="52" w:after="40"/>
              <w:ind w:right="432"/>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Evidence of a commitment to safeguarding and promoting the welfare of children and young people (E)</w:t>
            </w:r>
          </w:p>
          <w:p w14:paraId="3FC44004" w14:textId="77777777" w:rsidR="002216C5" w:rsidRPr="0033747A" w:rsidRDefault="002216C5" w:rsidP="008C4878">
            <w:pPr>
              <w:pStyle w:val="TableParagraph"/>
              <w:numPr>
                <w:ilvl w:val="0"/>
                <w:numId w:val="35"/>
              </w:numPr>
              <w:tabs>
                <w:tab w:val="left" w:pos="419"/>
              </w:tabs>
              <w:spacing w:before="14" w:after="40"/>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Completion of the safeguarding children training (E)</w:t>
            </w:r>
          </w:p>
          <w:p w14:paraId="66D8AC06" w14:textId="77777777" w:rsidR="002216C5" w:rsidRPr="0033747A" w:rsidRDefault="002216C5" w:rsidP="008C4878">
            <w:pPr>
              <w:pStyle w:val="TableParagraph"/>
              <w:numPr>
                <w:ilvl w:val="0"/>
                <w:numId w:val="35"/>
              </w:numPr>
              <w:tabs>
                <w:tab w:val="left" w:pos="419"/>
              </w:tabs>
              <w:spacing w:before="63" w:after="40"/>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Completion of the safer recruitment training (E)</w:t>
            </w:r>
          </w:p>
          <w:p w14:paraId="214C4DEE" w14:textId="77777777" w:rsidR="002216C5" w:rsidRPr="0033747A" w:rsidRDefault="002216C5" w:rsidP="002216C5">
            <w:pPr>
              <w:pStyle w:val="TableParagraph"/>
              <w:tabs>
                <w:tab w:val="left" w:pos="419"/>
              </w:tabs>
              <w:spacing w:before="53" w:after="40"/>
              <w:ind w:right="908" w:firstLine="0"/>
              <w:rPr>
                <w:rFonts w:asciiTheme="minorHAnsi" w:eastAsiaTheme="minorEastAsia" w:hAnsiTheme="minorHAnsi" w:cstheme="minorBidi"/>
                <w:color w:val="000000"/>
                <w:sz w:val="20"/>
                <w:szCs w:val="20"/>
                <w:lang w:val="en-GB"/>
              </w:rPr>
            </w:pPr>
            <w:r w:rsidRPr="0033747A">
              <w:rPr>
                <w:rFonts w:asciiTheme="minorHAnsi" w:eastAsiaTheme="minorEastAsia" w:hAnsiTheme="minorHAnsi" w:cstheme="minorBidi"/>
                <w:color w:val="000000"/>
                <w:sz w:val="20"/>
                <w:szCs w:val="20"/>
                <w:lang w:val="en-GB"/>
              </w:rPr>
              <w:t>Completion of the PREVENT training (E)</w:t>
            </w:r>
          </w:p>
        </w:tc>
      </w:tr>
    </w:tbl>
    <w:p w14:paraId="177739AC" w14:textId="77777777" w:rsidR="0033747A" w:rsidRDefault="0033747A" w:rsidP="00DA354D">
      <w:pPr>
        <w:pStyle w:val="Heading1"/>
        <w:spacing w:before="0"/>
        <w:rPr>
          <w:rFonts w:asciiTheme="minorHAnsi" w:hAnsiTheme="minorHAnsi" w:cstheme="minorHAnsi"/>
        </w:rPr>
      </w:pPr>
    </w:p>
    <w:p w14:paraId="71F526E3" w14:textId="77777777" w:rsidR="00CD6EEB" w:rsidRDefault="00CD6EEB" w:rsidP="00DA354D">
      <w:pPr>
        <w:pStyle w:val="Heading1"/>
        <w:spacing w:before="0"/>
        <w:rPr>
          <w:rFonts w:asciiTheme="minorHAnsi" w:hAnsiTheme="minorHAnsi" w:cstheme="minorHAnsi"/>
        </w:rPr>
      </w:pPr>
    </w:p>
    <w:p w14:paraId="32771882" w14:textId="77777777" w:rsidR="00C90344" w:rsidRDefault="00C90344" w:rsidP="00DA354D">
      <w:pPr>
        <w:pStyle w:val="Heading1"/>
        <w:spacing w:before="0"/>
        <w:rPr>
          <w:rFonts w:asciiTheme="minorHAnsi" w:hAnsiTheme="minorHAnsi" w:cstheme="minorHAnsi"/>
        </w:rPr>
      </w:pPr>
    </w:p>
    <w:p w14:paraId="53EC3028" w14:textId="16861F9A" w:rsidR="0082056B" w:rsidRPr="00471C22" w:rsidRDefault="0082056B" w:rsidP="00DA354D">
      <w:pPr>
        <w:pStyle w:val="Heading1"/>
        <w:spacing w:before="0"/>
        <w:rPr>
          <w:rFonts w:asciiTheme="minorHAnsi" w:hAnsiTheme="minorHAnsi" w:cstheme="minorHAnsi"/>
        </w:rPr>
      </w:pPr>
      <w:r w:rsidRPr="00471C22">
        <w:rPr>
          <w:rFonts w:asciiTheme="minorHAnsi" w:hAnsiTheme="minorHAnsi" w:cstheme="minorHAnsi"/>
        </w:rPr>
        <w:lastRenderedPageBreak/>
        <w:t>Teachers’ Standards</w:t>
      </w:r>
      <w:bookmarkEnd w:id="9"/>
    </w:p>
    <w:p w14:paraId="7ED9156F" w14:textId="02C3B928" w:rsidR="00A91207" w:rsidRDefault="001D1EB9" w:rsidP="00DA354D">
      <w:pPr>
        <w:pStyle w:val="Heading1"/>
        <w:spacing w:before="0"/>
        <w:rPr>
          <w:rFonts w:asciiTheme="minorHAnsi" w:eastAsia="Calibri" w:hAnsiTheme="minorHAnsi" w:cstheme="minorBidi"/>
          <w:bCs/>
          <w:color w:val="2D2D2D"/>
          <w:sz w:val="21"/>
          <w:szCs w:val="22"/>
          <w:u w:val="single"/>
        </w:rPr>
      </w:pPr>
      <w:r w:rsidRPr="001D1EB9">
        <w:rPr>
          <w:rFonts w:asciiTheme="minorHAnsi" w:eastAsia="Calibri" w:hAnsiTheme="minorHAnsi" w:cstheme="minorBidi"/>
          <w:b w:val="0"/>
          <w:color w:val="2D2D2D"/>
          <w:sz w:val="21"/>
          <w:szCs w:val="22"/>
        </w:rPr>
        <w:t xml:space="preserve">National Standards for Excellence for Headteachers (2015) Candidates will wish to make themselves familiar with these standards by following this link </w:t>
      </w:r>
      <w:r w:rsidRPr="00471C22">
        <w:rPr>
          <w:rFonts w:asciiTheme="minorHAnsi" w:eastAsia="Calibri" w:hAnsiTheme="minorHAnsi" w:cstheme="minorBidi"/>
          <w:bCs/>
          <w:color w:val="2D2D2D"/>
          <w:sz w:val="21"/>
          <w:szCs w:val="22"/>
          <w:u w:val="single"/>
        </w:rPr>
        <w:t>https://www.gov.uk/government/publications/national-standards-of-excellence-for-headteachers</w:t>
      </w:r>
      <w:r w:rsidR="00A91207" w:rsidRPr="00471C22">
        <w:rPr>
          <w:rFonts w:asciiTheme="minorHAnsi" w:eastAsia="Calibri" w:hAnsiTheme="minorHAnsi" w:cstheme="minorBidi"/>
          <w:bCs/>
          <w:color w:val="2D2D2D"/>
          <w:sz w:val="21"/>
          <w:szCs w:val="22"/>
          <w:u w:val="single"/>
        </w:rPr>
        <w:t>Equal Opportunities</w:t>
      </w:r>
    </w:p>
    <w:p w14:paraId="4F9D9545" w14:textId="77777777" w:rsidR="00471C22" w:rsidRPr="007A2EDA" w:rsidRDefault="00471C22" w:rsidP="00471C22">
      <w:pPr>
        <w:pStyle w:val="Heading1"/>
        <w:spacing w:line="259" w:lineRule="auto"/>
        <w:rPr>
          <w:rFonts w:asciiTheme="minorHAnsi" w:hAnsiTheme="minorHAnsi" w:cstheme="minorHAnsi"/>
          <w:sz w:val="32"/>
        </w:rPr>
      </w:pPr>
      <w:r w:rsidRPr="007A2EDA">
        <w:rPr>
          <w:rFonts w:asciiTheme="minorHAnsi" w:hAnsiTheme="minorHAnsi" w:cstheme="minorHAnsi"/>
          <w:sz w:val="32"/>
        </w:rPr>
        <w:t xml:space="preserve">Equal Opportunities </w:t>
      </w:r>
    </w:p>
    <w:p w14:paraId="69184553" w14:textId="77777777" w:rsidR="0018399D" w:rsidRPr="007A2EDA" w:rsidRDefault="007063CB" w:rsidP="0F5440C3">
      <w:pPr>
        <w:spacing w:line="259" w:lineRule="auto"/>
        <w:rPr>
          <w:rFonts w:asciiTheme="minorHAnsi" w:hAnsiTheme="minorHAnsi" w:cstheme="minorBidi"/>
        </w:rPr>
      </w:pPr>
      <w:r>
        <w:rPr>
          <w:rFonts w:asciiTheme="minorHAnsi" w:hAnsiTheme="minorHAnsi" w:cstheme="minorBidi"/>
        </w:rPr>
        <w:t>Kingswood is an equal opportunity employer. We welcome applications from all suitable candidates and value diversity across our school community. All applications are considered on merit.</w:t>
      </w:r>
    </w:p>
    <w:p w14:paraId="632860AF" w14:textId="77777777" w:rsidR="00A91207" w:rsidRPr="007A2EDA" w:rsidRDefault="00A91207" w:rsidP="00DA354D">
      <w:pPr>
        <w:pStyle w:val="Heading1"/>
        <w:spacing w:before="0"/>
        <w:rPr>
          <w:rFonts w:asciiTheme="minorHAnsi" w:hAnsiTheme="minorHAnsi" w:cstheme="minorHAnsi"/>
        </w:rPr>
      </w:pPr>
      <w:r w:rsidRPr="007A2EDA">
        <w:rPr>
          <w:rFonts w:asciiTheme="minorHAnsi" w:hAnsiTheme="minorHAnsi" w:cstheme="minorHAnsi"/>
        </w:rPr>
        <w:t>Safeguarding</w:t>
      </w:r>
    </w:p>
    <w:p w14:paraId="1F120A1E" w14:textId="77777777" w:rsidR="00A91207" w:rsidRPr="007A2EDA" w:rsidRDefault="007063CB" w:rsidP="0F5440C3">
      <w:pPr>
        <w:spacing w:line="259" w:lineRule="auto"/>
        <w:rPr>
          <w:rFonts w:asciiTheme="minorHAnsi" w:hAnsiTheme="minorHAnsi" w:cstheme="minorBidi"/>
        </w:rPr>
      </w:pPr>
      <w:r>
        <w:rPr>
          <w:rFonts w:asciiTheme="minorHAnsi" w:hAnsiTheme="minorHAnsi" w:cstheme="minorBidi"/>
        </w:rPr>
        <w:t>Kingswood Primary School and Lambeth Council are committed to safeguarding and promoting the welfare of children and young people and expect all staff and volunteers to share this commitment. All staff will be expected to hold, or be willing to obtain, an enhanced DBS disclosure.</w:t>
      </w:r>
    </w:p>
    <w:sectPr w:rsidR="00A91207" w:rsidRPr="007A2EDA" w:rsidSect="00815002">
      <w:headerReference w:type="even" r:id="rId26"/>
      <w:headerReference w:type="default" r:id="rId27"/>
      <w:headerReference w:type="first" r:id="rId2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4BFAE" w14:textId="77777777" w:rsidR="00C7565C" w:rsidRPr="0093045E" w:rsidRDefault="00C7565C" w:rsidP="003D1109">
      <w:r>
        <w:separator/>
      </w:r>
    </w:p>
  </w:endnote>
  <w:endnote w:type="continuationSeparator" w:id="0">
    <w:p w14:paraId="5B898E1D" w14:textId="77777777" w:rsidR="00C7565C" w:rsidRPr="0093045E" w:rsidRDefault="00C7565C" w:rsidP="003D1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Lato Light">
    <w:altName w:val="Lato Light"/>
    <w:charset w:val="00"/>
    <w:family w:val="swiss"/>
    <w:pitch w:val="variable"/>
    <w:sig w:usb0="E10002FF" w:usb1="5000ECFF" w:usb2="00000021"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JhengHei UI Light">
    <w:panose1 w:val="020B0304030504040204"/>
    <w:charset w:val="88"/>
    <w:family w:val="swiss"/>
    <w:pitch w:val="variable"/>
    <w:sig w:usb0="800002A7" w:usb1="28CF4400" w:usb2="00000016" w:usb3="00000000" w:csb0="00100009"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CCC78" w14:textId="6EB262FA" w:rsidR="003F5E65" w:rsidRDefault="5D459CB6" w:rsidP="5D459CB6">
    <w:pPr>
      <w:pStyle w:val="Footer"/>
      <w:jc w:val="right"/>
      <w:rPr>
        <w:lang w:val="en-US"/>
      </w:rPr>
    </w:pPr>
    <w:r w:rsidRPr="5D459CB6">
      <w:rPr>
        <w:color w:val="646464"/>
        <w:sz w:val="16"/>
        <w:szCs w:val="16"/>
        <w:lang w:val="en-US"/>
      </w:rPr>
      <w:t xml:space="preserve">Kingswood Primary School | Headteacher Recruitment Pack 2026 |  </w:t>
    </w:r>
    <w:r w:rsidR="00CD6EEB" w:rsidRPr="5D459CB6">
      <w:rPr>
        <w:noProof/>
        <w:color w:val="646464"/>
        <w:sz w:val="16"/>
        <w:szCs w:val="16"/>
        <w:lang w:val="en-US"/>
      </w:rPr>
      <w:fldChar w:fldCharType="begin"/>
    </w:r>
    <w:r w:rsidR="00CD6EEB" w:rsidRPr="5D459CB6">
      <w:rPr>
        <w:color w:val="646464"/>
        <w:sz w:val="16"/>
        <w:szCs w:val="16"/>
      </w:rPr>
      <w:instrText>PAGE</w:instrText>
    </w:r>
    <w:r w:rsidR="00CD6EEB" w:rsidRPr="5D459CB6">
      <w:rPr>
        <w:color w:val="646464"/>
        <w:sz w:val="16"/>
        <w:szCs w:val="16"/>
      </w:rPr>
      <w:fldChar w:fldCharType="separate"/>
    </w:r>
    <w:r w:rsidRPr="5D459CB6">
      <w:rPr>
        <w:noProof/>
        <w:color w:val="646464"/>
        <w:sz w:val="16"/>
        <w:szCs w:val="16"/>
        <w:lang w:val="en-US"/>
      </w:rPr>
      <w:t>1</w:t>
    </w:r>
    <w:r w:rsidR="00CD6EEB" w:rsidRPr="5D459CB6">
      <w:rPr>
        <w:noProof/>
        <w:color w:val="646464"/>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74425" w14:textId="77777777" w:rsidR="00C7565C" w:rsidRPr="0093045E" w:rsidRDefault="00C7565C" w:rsidP="003D1109">
      <w:r>
        <w:separator/>
      </w:r>
    </w:p>
  </w:footnote>
  <w:footnote w:type="continuationSeparator" w:id="0">
    <w:p w14:paraId="31AD2D35" w14:textId="77777777" w:rsidR="00C7565C" w:rsidRPr="0093045E" w:rsidRDefault="00C7565C" w:rsidP="003D1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2DD32" w14:textId="77777777" w:rsidR="00154144" w:rsidRDefault="00154144" w:rsidP="003D1109">
    <w:pPr>
      <w:pStyle w:val="Header"/>
    </w:pPr>
  </w:p>
  <w:p w14:paraId="68ACBD66" w14:textId="77777777" w:rsidR="00154144" w:rsidRDefault="00154144" w:rsidP="003D11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A7838" w14:textId="77777777" w:rsidR="007749B9" w:rsidRPr="0093045E" w:rsidRDefault="007749B9" w:rsidP="003D1109">
    <w:pPr>
      <w:pStyle w:val="Header"/>
    </w:pPr>
  </w:p>
  <w:p w14:paraId="6122E577" w14:textId="77777777" w:rsidR="009714BB" w:rsidRDefault="009714BB" w:rsidP="003D11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71747"/>
      <w:docPartObj>
        <w:docPartGallery w:val="Page Numbers (Top of Page)"/>
        <w:docPartUnique/>
      </w:docPartObj>
    </w:sdtPr>
    <w:sdtEndPr>
      <w:rPr>
        <w:noProof/>
      </w:rPr>
    </w:sdtEndPr>
    <w:sdtContent>
      <w:p w14:paraId="7F7DB357" w14:textId="77777777" w:rsidR="003D1109" w:rsidRDefault="003D1109">
        <w:pPr>
          <w:pStyle w:val="Header"/>
          <w:jc w:val="right"/>
        </w:pPr>
        <w:r>
          <w:fldChar w:fldCharType="begin"/>
        </w:r>
        <w:r>
          <w:instrText xml:space="preserve"> PAGE   \* MERGEFORMAT </w:instrText>
        </w:r>
        <w:r>
          <w:fldChar w:fldCharType="separate"/>
        </w:r>
        <w:r w:rsidR="008802C5">
          <w:rPr>
            <w:noProof/>
          </w:rPr>
          <w:t>4</w:t>
        </w:r>
        <w:r>
          <w:rPr>
            <w:noProof/>
          </w:rPr>
          <w:fldChar w:fldCharType="end"/>
        </w:r>
      </w:p>
    </w:sdtContent>
  </w:sdt>
  <w:p w14:paraId="1456136F" w14:textId="77777777" w:rsidR="00154144" w:rsidRDefault="00154144" w:rsidP="003D1109">
    <w:pPr>
      <w:pStyle w:val="Header"/>
    </w:pPr>
  </w:p>
  <w:p w14:paraId="4534427F" w14:textId="77777777" w:rsidR="003F5E65" w:rsidRDefault="003F5E6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61285" w14:textId="77777777" w:rsidR="007749B9" w:rsidRPr="003926E0" w:rsidRDefault="007749B9" w:rsidP="003926E0">
    <w:pPr>
      <w:pStyle w:val="Header"/>
    </w:pPr>
  </w:p>
  <w:p w14:paraId="33516304" w14:textId="77777777" w:rsidR="003F5E65" w:rsidRDefault="003F5E6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2602088"/>
      <w:docPartObj>
        <w:docPartGallery w:val="Page Numbers (Top of Page)"/>
        <w:docPartUnique/>
      </w:docPartObj>
    </w:sdtPr>
    <w:sdtEndPr/>
    <w:sdtContent>
      <w:p w14:paraId="2BC873E5" w14:textId="77777777" w:rsidR="00B95218" w:rsidRPr="0093045E" w:rsidRDefault="00B95218" w:rsidP="003D1109">
        <w:pPr>
          <w:pStyle w:val="Header"/>
        </w:pPr>
        <w:r w:rsidRPr="0093045E">
          <w:fldChar w:fldCharType="begin"/>
        </w:r>
        <w:r w:rsidRPr="0093045E">
          <w:instrText xml:space="preserve"> PAGE   \* MERGEFORMAT </w:instrText>
        </w:r>
        <w:r w:rsidRPr="0093045E">
          <w:fldChar w:fldCharType="separate"/>
        </w:r>
        <w:r w:rsidR="007749B9" w:rsidRPr="0093045E">
          <w:t>1</w:t>
        </w:r>
        <w:r w:rsidRPr="0093045E">
          <w:fldChar w:fldCharType="end"/>
        </w:r>
      </w:p>
    </w:sdtContent>
  </w:sdt>
  <w:p w14:paraId="4412DD46" w14:textId="77777777" w:rsidR="00B95218" w:rsidRDefault="00B95218" w:rsidP="003D1109">
    <w:pPr>
      <w:pStyle w:val="Header"/>
    </w:pPr>
  </w:p>
  <w:p w14:paraId="22BFB267" w14:textId="77777777" w:rsidR="003F5E65" w:rsidRDefault="003F5E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B53C0"/>
    <w:multiLevelType w:val="multilevel"/>
    <w:tmpl w:val="478C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A639B3"/>
    <w:multiLevelType w:val="hybridMultilevel"/>
    <w:tmpl w:val="6BCAA50C"/>
    <w:lvl w:ilvl="0" w:tplc="6B9846A6">
      <w:numFmt w:val="bullet"/>
      <w:lvlText w:val=""/>
      <w:lvlJc w:val="left"/>
      <w:pPr>
        <w:ind w:left="419" w:hanging="360"/>
      </w:pPr>
      <w:rPr>
        <w:rFonts w:ascii="Symbol" w:eastAsia="Symbol" w:hAnsi="Symbol" w:cs="Symbol" w:hint="default"/>
        <w:b w:val="0"/>
        <w:bCs w:val="0"/>
        <w:i w:val="0"/>
        <w:iCs w:val="0"/>
        <w:color w:val="44697C"/>
        <w:spacing w:val="0"/>
        <w:w w:val="100"/>
        <w:sz w:val="24"/>
        <w:szCs w:val="24"/>
        <w:lang w:val="en-US" w:eastAsia="en-US" w:bidi="ar-SA"/>
      </w:rPr>
    </w:lvl>
    <w:lvl w:ilvl="1" w:tplc="D818980E">
      <w:numFmt w:val="bullet"/>
      <w:lvlText w:val="•"/>
      <w:lvlJc w:val="left"/>
      <w:pPr>
        <w:ind w:left="1202" w:hanging="360"/>
      </w:pPr>
      <w:rPr>
        <w:rFonts w:hint="default"/>
        <w:lang w:val="en-US" w:eastAsia="en-US" w:bidi="ar-SA"/>
      </w:rPr>
    </w:lvl>
    <w:lvl w:ilvl="2" w:tplc="E13682A6">
      <w:numFmt w:val="bullet"/>
      <w:lvlText w:val="•"/>
      <w:lvlJc w:val="left"/>
      <w:pPr>
        <w:ind w:left="1984" w:hanging="360"/>
      </w:pPr>
      <w:rPr>
        <w:rFonts w:hint="default"/>
        <w:lang w:val="en-US" w:eastAsia="en-US" w:bidi="ar-SA"/>
      </w:rPr>
    </w:lvl>
    <w:lvl w:ilvl="3" w:tplc="B1E65DB4">
      <w:numFmt w:val="bullet"/>
      <w:lvlText w:val="•"/>
      <w:lvlJc w:val="left"/>
      <w:pPr>
        <w:ind w:left="2766" w:hanging="360"/>
      </w:pPr>
      <w:rPr>
        <w:rFonts w:hint="default"/>
        <w:lang w:val="en-US" w:eastAsia="en-US" w:bidi="ar-SA"/>
      </w:rPr>
    </w:lvl>
    <w:lvl w:ilvl="4" w:tplc="53B8179C">
      <w:numFmt w:val="bullet"/>
      <w:lvlText w:val="•"/>
      <w:lvlJc w:val="left"/>
      <w:pPr>
        <w:ind w:left="3548" w:hanging="360"/>
      </w:pPr>
      <w:rPr>
        <w:rFonts w:hint="default"/>
        <w:lang w:val="en-US" w:eastAsia="en-US" w:bidi="ar-SA"/>
      </w:rPr>
    </w:lvl>
    <w:lvl w:ilvl="5" w:tplc="19EA9250">
      <w:numFmt w:val="bullet"/>
      <w:lvlText w:val="•"/>
      <w:lvlJc w:val="left"/>
      <w:pPr>
        <w:ind w:left="4330" w:hanging="360"/>
      </w:pPr>
      <w:rPr>
        <w:rFonts w:hint="default"/>
        <w:lang w:val="en-US" w:eastAsia="en-US" w:bidi="ar-SA"/>
      </w:rPr>
    </w:lvl>
    <w:lvl w:ilvl="6" w:tplc="9B7C732C">
      <w:numFmt w:val="bullet"/>
      <w:lvlText w:val="•"/>
      <w:lvlJc w:val="left"/>
      <w:pPr>
        <w:ind w:left="5112" w:hanging="360"/>
      </w:pPr>
      <w:rPr>
        <w:rFonts w:hint="default"/>
        <w:lang w:val="en-US" w:eastAsia="en-US" w:bidi="ar-SA"/>
      </w:rPr>
    </w:lvl>
    <w:lvl w:ilvl="7" w:tplc="01EC2FF6">
      <w:numFmt w:val="bullet"/>
      <w:lvlText w:val="•"/>
      <w:lvlJc w:val="left"/>
      <w:pPr>
        <w:ind w:left="5894" w:hanging="360"/>
      </w:pPr>
      <w:rPr>
        <w:rFonts w:hint="default"/>
        <w:lang w:val="en-US" w:eastAsia="en-US" w:bidi="ar-SA"/>
      </w:rPr>
    </w:lvl>
    <w:lvl w:ilvl="8" w:tplc="67D4C41E">
      <w:numFmt w:val="bullet"/>
      <w:lvlText w:val="•"/>
      <w:lvlJc w:val="left"/>
      <w:pPr>
        <w:ind w:left="6676" w:hanging="360"/>
      </w:pPr>
      <w:rPr>
        <w:rFonts w:hint="default"/>
        <w:lang w:val="en-US" w:eastAsia="en-US" w:bidi="ar-SA"/>
      </w:rPr>
    </w:lvl>
  </w:abstractNum>
  <w:abstractNum w:abstractNumId="2" w15:restartNumberingAfterBreak="0">
    <w:nsid w:val="11F5241F"/>
    <w:multiLevelType w:val="multilevel"/>
    <w:tmpl w:val="0672A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C9571E"/>
    <w:multiLevelType w:val="hybridMultilevel"/>
    <w:tmpl w:val="A8F06E2C"/>
    <w:lvl w:ilvl="0" w:tplc="2FA400D8">
      <w:numFmt w:val="bullet"/>
      <w:lvlText w:val=""/>
      <w:lvlJc w:val="left"/>
      <w:pPr>
        <w:ind w:left="494" w:hanging="360"/>
      </w:pPr>
      <w:rPr>
        <w:rFonts w:ascii="Symbol" w:eastAsia="Symbol" w:hAnsi="Symbol" w:cs="Symbol" w:hint="default"/>
        <w:b w:val="0"/>
        <w:bCs w:val="0"/>
        <w:i w:val="0"/>
        <w:iCs w:val="0"/>
        <w:color w:val="44697C"/>
        <w:spacing w:val="0"/>
        <w:w w:val="100"/>
        <w:sz w:val="24"/>
        <w:szCs w:val="24"/>
        <w:lang w:val="en-US" w:eastAsia="en-US" w:bidi="ar-SA"/>
      </w:rPr>
    </w:lvl>
    <w:lvl w:ilvl="1" w:tplc="D95C4276">
      <w:numFmt w:val="bullet"/>
      <w:lvlText w:val="•"/>
      <w:lvlJc w:val="left"/>
      <w:pPr>
        <w:ind w:left="1280" w:hanging="360"/>
      </w:pPr>
      <w:rPr>
        <w:rFonts w:hint="default"/>
        <w:lang w:val="en-US" w:eastAsia="en-US" w:bidi="ar-SA"/>
      </w:rPr>
    </w:lvl>
    <w:lvl w:ilvl="2" w:tplc="FBCEBB1A">
      <w:numFmt w:val="bullet"/>
      <w:lvlText w:val="•"/>
      <w:lvlJc w:val="left"/>
      <w:pPr>
        <w:ind w:left="2060" w:hanging="360"/>
      </w:pPr>
      <w:rPr>
        <w:rFonts w:hint="default"/>
        <w:lang w:val="en-US" w:eastAsia="en-US" w:bidi="ar-SA"/>
      </w:rPr>
    </w:lvl>
    <w:lvl w:ilvl="3" w:tplc="6D003BD0">
      <w:numFmt w:val="bullet"/>
      <w:lvlText w:val="•"/>
      <w:lvlJc w:val="left"/>
      <w:pPr>
        <w:ind w:left="2840" w:hanging="360"/>
      </w:pPr>
      <w:rPr>
        <w:rFonts w:hint="default"/>
        <w:lang w:val="en-US" w:eastAsia="en-US" w:bidi="ar-SA"/>
      </w:rPr>
    </w:lvl>
    <w:lvl w:ilvl="4" w:tplc="04660DF2">
      <w:numFmt w:val="bullet"/>
      <w:lvlText w:val="•"/>
      <w:lvlJc w:val="left"/>
      <w:pPr>
        <w:ind w:left="3620" w:hanging="360"/>
      </w:pPr>
      <w:rPr>
        <w:rFonts w:hint="default"/>
        <w:lang w:val="en-US" w:eastAsia="en-US" w:bidi="ar-SA"/>
      </w:rPr>
    </w:lvl>
    <w:lvl w:ilvl="5" w:tplc="6A302796">
      <w:numFmt w:val="bullet"/>
      <w:lvlText w:val="•"/>
      <w:lvlJc w:val="left"/>
      <w:pPr>
        <w:ind w:left="4400" w:hanging="360"/>
      </w:pPr>
      <w:rPr>
        <w:rFonts w:hint="default"/>
        <w:lang w:val="en-US" w:eastAsia="en-US" w:bidi="ar-SA"/>
      </w:rPr>
    </w:lvl>
    <w:lvl w:ilvl="6" w:tplc="F4C0F2E8">
      <w:numFmt w:val="bullet"/>
      <w:lvlText w:val="•"/>
      <w:lvlJc w:val="left"/>
      <w:pPr>
        <w:ind w:left="5180" w:hanging="360"/>
      </w:pPr>
      <w:rPr>
        <w:rFonts w:hint="default"/>
        <w:lang w:val="en-US" w:eastAsia="en-US" w:bidi="ar-SA"/>
      </w:rPr>
    </w:lvl>
    <w:lvl w:ilvl="7" w:tplc="72767904">
      <w:numFmt w:val="bullet"/>
      <w:lvlText w:val="•"/>
      <w:lvlJc w:val="left"/>
      <w:pPr>
        <w:ind w:left="5960" w:hanging="360"/>
      </w:pPr>
      <w:rPr>
        <w:rFonts w:hint="default"/>
        <w:lang w:val="en-US" w:eastAsia="en-US" w:bidi="ar-SA"/>
      </w:rPr>
    </w:lvl>
    <w:lvl w:ilvl="8" w:tplc="21E0D456">
      <w:numFmt w:val="bullet"/>
      <w:lvlText w:val="•"/>
      <w:lvlJc w:val="left"/>
      <w:pPr>
        <w:ind w:left="6740" w:hanging="360"/>
      </w:pPr>
      <w:rPr>
        <w:rFonts w:hint="default"/>
        <w:lang w:val="en-US" w:eastAsia="en-US" w:bidi="ar-SA"/>
      </w:rPr>
    </w:lvl>
  </w:abstractNum>
  <w:abstractNum w:abstractNumId="4" w15:restartNumberingAfterBreak="0">
    <w:nsid w:val="13223D93"/>
    <w:multiLevelType w:val="hybridMultilevel"/>
    <w:tmpl w:val="FDAAEA82"/>
    <w:lvl w:ilvl="0" w:tplc="27241352">
      <w:numFmt w:val="bullet"/>
      <w:lvlText w:val=""/>
      <w:lvlJc w:val="left"/>
      <w:pPr>
        <w:ind w:left="419" w:hanging="360"/>
      </w:pPr>
      <w:rPr>
        <w:rFonts w:ascii="Symbol" w:eastAsia="Symbol" w:hAnsi="Symbol" w:cs="Symbol" w:hint="default"/>
        <w:b w:val="0"/>
        <w:bCs w:val="0"/>
        <w:i w:val="0"/>
        <w:iCs w:val="0"/>
        <w:color w:val="44697C"/>
        <w:spacing w:val="0"/>
        <w:w w:val="100"/>
        <w:sz w:val="24"/>
        <w:szCs w:val="24"/>
        <w:lang w:val="en-US" w:eastAsia="en-US" w:bidi="ar-SA"/>
      </w:rPr>
    </w:lvl>
    <w:lvl w:ilvl="1" w:tplc="7804A112">
      <w:numFmt w:val="bullet"/>
      <w:lvlText w:val="•"/>
      <w:lvlJc w:val="left"/>
      <w:pPr>
        <w:ind w:left="1202" w:hanging="360"/>
      </w:pPr>
      <w:rPr>
        <w:rFonts w:hint="default"/>
        <w:lang w:val="en-US" w:eastAsia="en-US" w:bidi="ar-SA"/>
      </w:rPr>
    </w:lvl>
    <w:lvl w:ilvl="2" w:tplc="DD7C5860">
      <w:numFmt w:val="bullet"/>
      <w:lvlText w:val="•"/>
      <w:lvlJc w:val="left"/>
      <w:pPr>
        <w:ind w:left="1984" w:hanging="360"/>
      </w:pPr>
      <w:rPr>
        <w:rFonts w:hint="default"/>
        <w:lang w:val="en-US" w:eastAsia="en-US" w:bidi="ar-SA"/>
      </w:rPr>
    </w:lvl>
    <w:lvl w:ilvl="3" w:tplc="C584CD82">
      <w:numFmt w:val="bullet"/>
      <w:lvlText w:val="•"/>
      <w:lvlJc w:val="left"/>
      <w:pPr>
        <w:ind w:left="2766" w:hanging="360"/>
      </w:pPr>
      <w:rPr>
        <w:rFonts w:hint="default"/>
        <w:lang w:val="en-US" w:eastAsia="en-US" w:bidi="ar-SA"/>
      </w:rPr>
    </w:lvl>
    <w:lvl w:ilvl="4" w:tplc="6E8EC7CC">
      <w:numFmt w:val="bullet"/>
      <w:lvlText w:val="•"/>
      <w:lvlJc w:val="left"/>
      <w:pPr>
        <w:ind w:left="3548" w:hanging="360"/>
      </w:pPr>
      <w:rPr>
        <w:rFonts w:hint="default"/>
        <w:lang w:val="en-US" w:eastAsia="en-US" w:bidi="ar-SA"/>
      </w:rPr>
    </w:lvl>
    <w:lvl w:ilvl="5" w:tplc="7B0E2B2A">
      <w:numFmt w:val="bullet"/>
      <w:lvlText w:val="•"/>
      <w:lvlJc w:val="left"/>
      <w:pPr>
        <w:ind w:left="4330" w:hanging="360"/>
      </w:pPr>
      <w:rPr>
        <w:rFonts w:hint="default"/>
        <w:lang w:val="en-US" w:eastAsia="en-US" w:bidi="ar-SA"/>
      </w:rPr>
    </w:lvl>
    <w:lvl w:ilvl="6" w:tplc="2D8001AA">
      <w:numFmt w:val="bullet"/>
      <w:lvlText w:val="•"/>
      <w:lvlJc w:val="left"/>
      <w:pPr>
        <w:ind w:left="5112" w:hanging="360"/>
      </w:pPr>
      <w:rPr>
        <w:rFonts w:hint="default"/>
        <w:lang w:val="en-US" w:eastAsia="en-US" w:bidi="ar-SA"/>
      </w:rPr>
    </w:lvl>
    <w:lvl w:ilvl="7" w:tplc="1CCABB4C">
      <w:numFmt w:val="bullet"/>
      <w:lvlText w:val="•"/>
      <w:lvlJc w:val="left"/>
      <w:pPr>
        <w:ind w:left="5894" w:hanging="360"/>
      </w:pPr>
      <w:rPr>
        <w:rFonts w:hint="default"/>
        <w:lang w:val="en-US" w:eastAsia="en-US" w:bidi="ar-SA"/>
      </w:rPr>
    </w:lvl>
    <w:lvl w:ilvl="8" w:tplc="CAE2F650">
      <w:numFmt w:val="bullet"/>
      <w:lvlText w:val="•"/>
      <w:lvlJc w:val="left"/>
      <w:pPr>
        <w:ind w:left="6676" w:hanging="360"/>
      </w:pPr>
      <w:rPr>
        <w:rFonts w:hint="default"/>
        <w:lang w:val="en-US" w:eastAsia="en-US" w:bidi="ar-SA"/>
      </w:rPr>
    </w:lvl>
  </w:abstractNum>
  <w:abstractNum w:abstractNumId="5" w15:restartNumberingAfterBreak="0">
    <w:nsid w:val="13891A26"/>
    <w:multiLevelType w:val="hybridMultilevel"/>
    <w:tmpl w:val="90AA3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BC2EE7"/>
    <w:multiLevelType w:val="multilevel"/>
    <w:tmpl w:val="FEEC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C85798"/>
    <w:multiLevelType w:val="multilevel"/>
    <w:tmpl w:val="74FC6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7265CE"/>
    <w:multiLevelType w:val="hybridMultilevel"/>
    <w:tmpl w:val="59C4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C63A7F"/>
    <w:multiLevelType w:val="multilevel"/>
    <w:tmpl w:val="C91A8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1B53BD"/>
    <w:multiLevelType w:val="hybridMultilevel"/>
    <w:tmpl w:val="666C97AA"/>
    <w:lvl w:ilvl="0" w:tplc="F25A1BE0">
      <w:numFmt w:val="bullet"/>
      <w:lvlText w:val=""/>
      <w:lvlJc w:val="left"/>
      <w:pPr>
        <w:ind w:left="419" w:hanging="360"/>
      </w:pPr>
      <w:rPr>
        <w:rFonts w:ascii="Symbol" w:eastAsia="Symbol" w:hAnsi="Symbol" w:cs="Symbol" w:hint="default"/>
        <w:b w:val="0"/>
        <w:bCs w:val="0"/>
        <w:i w:val="0"/>
        <w:iCs w:val="0"/>
        <w:color w:val="44697C"/>
        <w:spacing w:val="0"/>
        <w:w w:val="100"/>
        <w:sz w:val="24"/>
        <w:szCs w:val="24"/>
        <w:lang w:val="en-US" w:eastAsia="en-US" w:bidi="ar-SA"/>
      </w:rPr>
    </w:lvl>
    <w:lvl w:ilvl="1" w:tplc="B2CCBA08">
      <w:numFmt w:val="bullet"/>
      <w:lvlText w:val="•"/>
      <w:lvlJc w:val="left"/>
      <w:pPr>
        <w:ind w:left="1202" w:hanging="360"/>
      </w:pPr>
      <w:rPr>
        <w:rFonts w:hint="default"/>
        <w:lang w:val="en-US" w:eastAsia="en-US" w:bidi="ar-SA"/>
      </w:rPr>
    </w:lvl>
    <w:lvl w:ilvl="2" w:tplc="35A2D858">
      <w:numFmt w:val="bullet"/>
      <w:lvlText w:val="•"/>
      <w:lvlJc w:val="left"/>
      <w:pPr>
        <w:ind w:left="1984" w:hanging="360"/>
      </w:pPr>
      <w:rPr>
        <w:rFonts w:hint="default"/>
        <w:lang w:val="en-US" w:eastAsia="en-US" w:bidi="ar-SA"/>
      </w:rPr>
    </w:lvl>
    <w:lvl w:ilvl="3" w:tplc="497ECF70">
      <w:numFmt w:val="bullet"/>
      <w:lvlText w:val="•"/>
      <w:lvlJc w:val="left"/>
      <w:pPr>
        <w:ind w:left="2766" w:hanging="360"/>
      </w:pPr>
      <w:rPr>
        <w:rFonts w:hint="default"/>
        <w:lang w:val="en-US" w:eastAsia="en-US" w:bidi="ar-SA"/>
      </w:rPr>
    </w:lvl>
    <w:lvl w:ilvl="4" w:tplc="819474BE">
      <w:numFmt w:val="bullet"/>
      <w:lvlText w:val="•"/>
      <w:lvlJc w:val="left"/>
      <w:pPr>
        <w:ind w:left="3548" w:hanging="360"/>
      </w:pPr>
      <w:rPr>
        <w:rFonts w:hint="default"/>
        <w:lang w:val="en-US" w:eastAsia="en-US" w:bidi="ar-SA"/>
      </w:rPr>
    </w:lvl>
    <w:lvl w:ilvl="5" w:tplc="1E5C109A">
      <w:numFmt w:val="bullet"/>
      <w:lvlText w:val="•"/>
      <w:lvlJc w:val="left"/>
      <w:pPr>
        <w:ind w:left="4330" w:hanging="360"/>
      </w:pPr>
      <w:rPr>
        <w:rFonts w:hint="default"/>
        <w:lang w:val="en-US" w:eastAsia="en-US" w:bidi="ar-SA"/>
      </w:rPr>
    </w:lvl>
    <w:lvl w:ilvl="6" w:tplc="2828C8B2">
      <w:numFmt w:val="bullet"/>
      <w:lvlText w:val="•"/>
      <w:lvlJc w:val="left"/>
      <w:pPr>
        <w:ind w:left="5112" w:hanging="360"/>
      </w:pPr>
      <w:rPr>
        <w:rFonts w:hint="default"/>
        <w:lang w:val="en-US" w:eastAsia="en-US" w:bidi="ar-SA"/>
      </w:rPr>
    </w:lvl>
    <w:lvl w:ilvl="7" w:tplc="C996034C">
      <w:numFmt w:val="bullet"/>
      <w:lvlText w:val="•"/>
      <w:lvlJc w:val="left"/>
      <w:pPr>
        <w:ind w:left="5894" w:hanging="360"/>
      </w:pPr>
      <w:rPr>
        <w:rFonts w:hint="default"/>
        <w:lang w:val="en-US" w:eastAsia="en-US" w:bidi="ar-SA"/>
      </w:rPr>
    </w:lvl>
    <w:lvl w:ilvl="8" w:tplc="D7F2069E">
      <w:numFmt w:val="bullet"/>
      <w:lvlText w:val="•"/>
      <w:lvlJc w:val="left"/>
      <w:pPr>
        <w:ind w:left="6676" w:hanging="360"/>
      </w:pPr>
      <w:rPr>
        <w:rFonts w:hint="default"/>
        <w:lang w:val="en-US" w:eastAsia="en-US" w:bidi="ar-SA"/>
      </w:rPr>
    </w:lvl>
  </w:abstractNum>
  <w:abstractNum w:abstractNumId="11" w15:restartNumberingAfterBreak="0">
    <w:nsid w:val="1FFD5343"/>
    <w:multiLevelType w:val="hybridMultilevel"/>
    <w:tmpl w:val="F93E6022"/>
    <w:lvl w:ilvl="0" w:tplc="8CA2A5B0">
      <w:numFmt w:val="bullet"/>
      <w:lvlText w:val=""/>
      <w:lvlJc w:val="left"/>
      <w:pPr>
        <w:ind w:left="494" w:hanging="360"/>
      </w:pPr>
      <w:rPr>
        <w:rFonts w:ascii="Symbol" w:eastAsia="Symbol" w:hAnsi="Symbol" w:cs="Symbol" w:hint="default"/>
        <w:b w:val="0"/>
        <w:bCs w:val="0"/>
        <w:i w:val="0"/>
        <w:iCs w:val="0"/>
        <w:color w:val="44697C"/>
        <w:spacing w:val="0"/>
        <w:w w:val="100"/>
        <w:sz w:val="24"/>
        <w:szCs w:val="24"/>
        <w:lang w:val="en-US" w:eastAsia="en-US" w:bidi="ar-SA"/>
      </w:rPr>
    </w:lvl>
    <w:lvl w:ilvl="1" w:tplc="FB1C02BC">
      <w:numFmt w:val="bullet"/>
      <w:lvlText w:val="•"/>
      <w:lvlJc w:val="left"/>
      <w:pPr>
        <w:ind w:left="1280" w:hanging="360"/>
      </w:pPr>
      <w:rPr>
        <w:rFonts w:hint="default"/>
        <w:lang w:val="en-US" w:eastAsia="en-US" w:bidi="ar-SA"/>
      </w:rPr>
    </w:lvl>
    <w:lvl w:ilvl="2" w:tplc="35F2FC08">
      <w:numFmt w:val="bullet"/>
      <w:lvlText w:val="•"/>
      <w:lvlJc w:val="left"/>
      <w:pPr>
        <w:ind w:left="2060" w:hanging="360"/>
      </w:pPr>
      <w:rPr>
        <w:rFonts w:hint="default"/>
        <w:lang w:val="en-US" w:eastAsia="en-US" w:bidi="ar-SA"/>
      </w:rPr>
    </w:lvl>
    <w:lvl w:ilvl="3" w:tplc="4CE428DE">
      <w:numFmt w:val="bullet"/>
      <w:lvlText w:val="•"/>
      <w:lvlJc w:val="left"/>
      <w:pPr>
        <w:ind w:left="2840" w:hanging="360"/>
      </w:pPr>
      <w:rPr>
        <w:rFonts w:hint="default"/>
        <w:lang w:val="en-US" w:eastAsia="en-US" w:bidi="ar-SA"/>
      </w:rPr>
    </w:lvl>
    <w:lvl w:ilvl="4" w:tplc="4CDCFF90">
      <w:numFmt w:val="bullet"/>
      <w:lvlText w:val="•"/>
      <w:lvlJc w:val="left"/>
      <w:pPr>
        <w:ind w:left="3620" w:hanging="360"/>
      </w:pPr>
      <w:rPr>
        <w:rFonts w:hint="default"/>
        <w:lang w:val="en-US" w:eastAsia="en-US" w:bidi="ar-SA"/>
      </w:rPr>
    </w:lvl>
    <w:lvl w:ilvl="5" w:tplc="0638E964">
      <w:numFmt w:val="bullet"/>
      <w:lvlText w:val="•"/>
      <w:lvlJc w:val="left"/>
      <w:pPr>
        <w:ind w:left="4400" w:hanging="360"/>
      </w:pPr>
      <w:rPr>
        <w:rFonts w:hint="default"/>
        <w:lang w:val="en-US" w:eastAsia="en-US" w:bidi="ar-SA"/>
      </w:rPr>
    </w:lvl>
    <w:lvl w:ilvl="6" w:tplc="37B224BA">
      <w:numFmt w:val="bullet"/>
      <w:lvlText w:val="•"/>
      <w:lvlJc w:val="left"/>
      <w:pPr>
        <w:ind w:left="5180" w:hanging="360"/>
      </w:pPr>
      <w:rPr>
        <w:rFonts w:hint="default"/>
        <w:lang w:val="en-US" w:eastAsia="en-US" w:bidi="ar-SA"/>
      </w:rPr>
    </w:lvl>
    <w:lvl w:ilvl="7" w:tplc="77B84858">
      <w:numFmt w:val="bullet"/>
      <w:lvlText w:val="•"/>
      <w:lvlJc w:val="left"/>
      <w:pPr>
        <w:ind w:left="5960" w:hanging="360"/>
      </w:pPr>
      <w:rPr>
        <w:rFonts w:hint="default"/>
        <w:lang w:val="en-US" w:eastAsia="en-US" w:bidi="ar-SA"/>
      </w:rPr>
    </w:lvl>
    <w:lvl w:ilvl="8" w:tplc="EE6AF6AA">
      <w:numFmt w:val="bullet"/>
      <w:lvlText w:val="•"/>
      <w:lvlJc w:val="left"/>
      <w:pPr>
        <w:ind w:left="6740" w:hanging="360"/>
      </w:pPr>
      <w:rPr>
        <w:rFonts w:hint="default"/>
        <w:lang w:val="en-US" w:eastAsia="en-US" w:bidi="ar-SA"/>
      </w:rPr>
    </w:lvl>
  </w:abstractNum>
  <w:abstractNum w:abstractNumId="12" w15:restartNumberingAfterBreak="0">
    <w:nsid w:val="21C40469"/>
    <w:multiLevelType w:val="hybridMultilevel"/>
    <w:tmpl w:val="D4C2B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726E07"/>
    <w:multiLevelType w:val="multilevel"/>
    <w:tmpl w:val="A5D6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A956FF"/>
    <w:multiLevelType w:val="multilevel"/>
    <w:tmpl w:val="7256E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0335733"/>
    <w:multiLevelType w:val="multilevel"/>
    <w:tmpl w:val="17DCA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71006D"/>
    <w:multiLevelType w:val="hybridMultilevel"/>
    <w:tmpl w:val="15ACB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905B7F"/>
    <w:multiLevelType w:val="multilevel"/>
    <w:tmpl w:val="A4947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DF6CEE"/>
    <w:multiLevelType w:val="multilevel"/>
    <w:tmpl w:val="8D6E2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E062F69"/>
    <w:multiLevelType w:val="multilevel"/>
    <w:tmpl w:val="F920F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0680E45"/>
    <w:multiLevelType w:val="multilevel"/>
    <w:tmpl w:val="34925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1C01303"/>
    <w:multiLevelType w:val="hybridMultilevel"/>
    <w:tmpl w:val="5A70D874"/>
    <w:lvl w:ilvl="0" w:tplc="66728C54">
      <w:numFmt w:val="bullet"/>
      <w:lvlText w:val=""/>
      <w:lvlJc w:val="left"/>
      <w:pPr>
        <w:ind w:left="914" w:hanging="360"/>
      </w:pPr>
      <w:rPr>
        <w:rFonts w:ascii="Symbol" w:eastAsia="Symbol" w:hAnsi="Symbol" w:cs="Symbol" w:hint="default"/>
        <w:color w:val="auto"/>
        <w:spacing w:val="0"/>
        <w:w w:val="100"/>
        <w:lang w:val="en-US" w:eastAsia="en-US" w:bidi="ar-SA"/>
      </w:rPr>
    </w:lvl>
    <w:lvl w:ilvl="1" w:tplc="BBF8D13C">
      <w:numFmt w:val="bullet"/>
      <w:lvlText w:val="•"/>
      <w:lvlJc w:val="left"/>
      <w:pPr>
        <w:ind w:left="2004" w:hanging="360"/>
      </w:pPr>
      <w:rPr>
        <w:rFonts w:hint="default"/>
        <w:lang w:val="en-US" w:eastAsia="en-US" w:bidi="ar-SA"/>
      </w:rPr>
    </w:lvl>
    <w:lvl w:ilvl="2" w:tplc="A836BF56">
      <w:numFmt w:val="bullet"/>
      <w:lvlText w:val="•"/>
      <w:lvlJc w:val="left"/>
      <w:pPr>
        <w:ind w:left="3089" w:hanging="360"/>
      </w:pPr>
      <w:rPr>
        <w:rFonts w:hint="default"/>
        <w:lang w:val="en-US" w:eastAsia="en-US" w:bidi="ar-SA"/>
      </w:rPr>
    </w:lvl>
    <w:lvl w:ilvl="3" w:tplc="F8D83912">
      <w:numFmt w:val="bullet"/>
      <w:lvlText w:val="•"/>
      <w:lvlJc w:val="left"/>
      <w:pPr>
        <w:ind w:left="4173" w:hanging="360"/>
      </w:pPr>
      <w:rPr>
        <w:rFonts w:hint="default"/>
        <w:lang w:val="en-US" w:eastAsia="en-US" w:bidi="ar-SA"/>
      </w:rPr>
    </w:lvl>
    <w:lvl w:ilvl="4" w:tplc="B9B4BF2C">
      <w:numFmt w:val="bullet"/>
      <w:lvlText w:val="•"/>
      <w:lvlJc w:val="left"/>
      <w:pPr>
        <w:ind w:left="5258" w:hanging="360"/>
      </w:pPr>
      <w:rPr>
        <w:rFonts w:hint="default"/>
        <w:lang w:val="en-US" w:eastAsia="en-US" w:bidi="ar-SA"/>
      </w:rPr>
    </w:lvl>
    <w:lvl w:ilvl="5" w:tplc="6E4854E4">
      <w:numFmt w:val="bullet"/>
      <w:lvlText w:val="•"/>
      <w:lvlJc w:val="left"/>
      <w:pPr>
        <w:ind w:left="6343" w:hanging="360"/>
      </w:pPr>
      <w:rPr>
        <w:rFonts w:hint="default"/>
        <w:lang w:val="en-US" w:eastAsia="en-US" w:bidi="ar-SA"/>
      </w:rPr>
    </w:lvl>
    <w:lvl w:ilvl="6" w:tplc="0C44CC22">
      <w:numFmt w:val="bullet"/>
      <w:lvlText w:val="•"/>
      <w:lvlJc w:val="left"/>
      <w:pPr>
        <w:ind w:left="7427" w:hanging="360"/>
      </w:pPr>
      <w:rPr>
        <w:rFonts w:hint="default"/>
        <w:lang w:val="en-US" w:eastAsia="en-US" w:bidi="ar-SA"/>
      </w:rPr>
    </w:lvl>
    <w:lvl w:ilvl="7" w:tplc="DECA83DC">
      <w:numFmt w:val="bullet"/>
      <w:lvlText w:val="•"/>
      <w:lvlJc w:val="left"/>
      <w:pPr>
        <w:ind w:left="8512" w:hanging="360"/>
      </w:pPr>
      <w:rPr>
        <w:rFonts w:hint="default"/>
        <w:lang w:val="en-US" w:eastAsia="en-US" w:bidi="ar-SA"/>
      </w:rPr>
    </w:lvl>
    <w:lvl w:ilvl="8" w:tplc="0682F4EE">
      <w:numFmt w:val="bullet"/>
      <w:lvlText w:val="•"/>
      <w:lvlJc w:val="left"/>
      <w:pPr>
        <w:ind w:left="9597" w:hanging="360"/>
      </w:pPr>
      <w:rPr>
        <w:rFonts w:hint="default"/>
        <w:lang w:val="en-US" w:eastAsia="en-US" w:bidi="ar-SA"/>
      </w:rPr>
    </w:lvl>
  </w:abstractNum>
  <w:abstractNum w:abstractNumId="22" w15:restartNumberingAfterBreak="0">
    <w:nsid w:val="444B2439"/>
    <w:multiLevelType w:val="hybridMultilevel"/>
    <w:tmpl w:val="BFCED21A"/>
    <w:lvl w:ilvl="0" w:tplc="66728C54">
      <w:numFmt w:val="bullet"/>
      <w:lvlText w:val=""/>
      <w:lvlJc w:val="left"/>
      <w:pPr>
        <w:ind w:left="1453" w:hanging="360"/>
      </w:pPr>
      <w:rPr>
        <w:rFonts w:ascii="Symbol" w:eastAsia="Symbol" w:hAnsi="Symbol" w:cs="Symbol" w:hint="default"/>
        <w:color w:val="auto"/>
        <w:spacing w:val="0"/>
        <w:w w:val="100"/>
        <w:lang w:val="en-US" w:eastAsia="en-US" w:bidi="ar-SA"/>
      </w:rPr>
    </w:lvl>
    <w:lvl w:ilvl="1" w:tplc="08090003" w:tentative="1">
      <w:start w:val="1"/>
      <w:numFmt w:val="bullet"/>
      <w:lvlText w:val="o"/>
      <w:lvlJc w:val="left"/>
      <w:pPr>
        <w:ind w:left="1979" w:hanging="360"/>
      </w:pPr>
      <w:rPr>
        <w:rFonts w:ascii="Courier New" w:hAnsi="Courier New" w:cs="Courier New" w:hint="default"/>
      </w:rPr>
    </w:lvl>
    <w:lvl w:ilvl="2" w:tplc="08090005" w:tentative="1">
      <w:start w:val="1"/>
      <w:numFmt w:val="bullet"/>
      <w:lvlText w:val=""/>
      <w:lvlJc w:val="left"/>
      <w:pPr>
        <w:ind w:left="2699" w:hanging="360"/>
      </w:pPr>
      <w:rPr>
        <w:rFonts w:ascii="Wingdings" w:hAnsi="Wingdings" w:hint="default"/>
      </w:rPr>
    </w:lvl>
    <w:lvl w:ilvl="3" w:tplc="08090001" w:tentative="1">
      <w:start w:val="1"/>
      <w:numFmt w:val="bullet"/>
      <w:lvlText w:val=""/>
      <w:lvlJc w:val="left"/>
      <w:pPr>
        <w:ind w:left="3419" w:hanging="360"/>
      </w:pPr>
      <w:rPr>
        <w:rFonts w:ascii="Symbol" w:hAnsi="Symbol" w:hint="default"/>
      </w:rPr>
    </w:lvl>
    <w:lvl w:ilvl="4" w:tplc="08090003" w:tentative="1">
      <w:start w:val="1"/>
      <w:numFmt w:val="bullet"/>
      <w:lvlText w:val="o"/>
      <w:lvlJc w:val="left"/>
      <w:pPr>
        <w:ind w:left="4139" w:hanging="360"/>
      </w:pPr>
      <w:rPr>
        <w:rFonts w:ascii="Courier New" w:hAnsi="Courier New" w:cs="Courier New" w:hint="default"/>
      </w:rPr>
    </w:lvl>
    <w:lvl w:ilvl="5" w:tplc="08090005" w:tentative="1">
      <w:start w:val="1"/>
      <w:numFmt w:val="bullet"/>
      <w:lvlText w:val=""/>
      <w:lvlJc w:val="left"/>
      <w:pPr>
        <w:ind w:left="4859" w:hanging="360"/>
      </w:pPr>
      <w:rPr>
        <w:rFonts w:ascii="Wingdings" w:hAnsi="Wingdings" w:hint="default"/>
      </w:rPr>
    </w:lvl>
    <w:lvl w:ilvl="6" w:tplc="08090001" w:tentative="1">
      <w:start w:val="1"/>
      <w:numFmt w:val="bullet"/>
      <w:lvlText w:val=""/>
      <w:lvlJc w:val="left"/>
      <w:pPr>
        <w:ind w:left="5579" w:hanging="360"/>
      </w:pPr>
      <w:rPr>
        <w:rFonts w:ascii="Symbol" w:hAnsi="Symbol" w:hint="default"/>
      </w:rPr>
    </w:lvl>
    <w:lvl w:ilvl="7" w:tplc="08090003" w:tentative="1">
      <w:start w:val="1"/>
      <w:numFmt w:val="bullet"/>
      <w:lvlText w:val="o"/>
      <w:lvlJc w:val="left"/>
      <w:pPr>
        <w:ind w:left="6299" w:hanging="360"/>
      </w:pPr>
      <w:rPr>
        <w:rFonts w:ascii="Courier New" w:hAnsi="Courier New" w:cs="Courier New" w:hint="default"/>
      </w:rPr>
    </w:lvl>
    <w:lvl w:ilvl="8" w:tplc="08090005" w:tentative="1">
      <w:start w:val="1"/>
      <w:numFmt w:val="bullet"/>
      <w:lvlText w:val=""/>
      <w:lvlJc w:val="left"/>
      <w:pPr>
        <w:ind w:left="7019" w:hanging="360"/>
      </w:pPr>
      <w:rPr>
        <w:rFonts w:ascii="Wingdings" w:hAnsi="Wingdings" w:hint="default"/>
      </w:rPr>
    </w:lvl>
  </w:abstractNum>
  <w:abstractNum w:abstractNumId="23" w15:restartNumberingAfterBreak="0">
    <w:nsid w:val="46D93010"/>
    <w:multiLevelType w:val="hybridMultilevel"/>
    <w:tmpl w:val="322E559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48106367"/>
    <w:multiLevelType w:val="multilevel"/>
    <w:tmpl w:val="6CA2F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3245559"/>
    <w:multiLevelType w:val="hybridMultilevel"/>
    <w:tmpl w:val="0EF2BFC8"/>
    <w:lvl w:ilvl="0" w:tplc="E13A015C">
      <w:numFmt w:val="bullet"/>
      <w:lvlText w:val=""/>
      <w:lvlJc w:val="left"/>
      <w:pPr>
        <w:ind w:left="494" w:hanging="360"/>
      </w:pPr>
      <w:rPr>
        <w:rFonts w:ascii="Symbol" w:eastAsia="Symbol" w:hAnsi="Symbol" w:cs="Symbol" w:hint="default"/>
        <w:b w:val="0"/>
        <w:bCs w:val="0"/>
        <w:i w:val="0"/>
        <w:iCs w:val="0"/>
        <w:color w:val="44697C"/>
        <w:spacing w:val="0"/>
        <w:w w:val="100"/>
        <w:sz w:val="24"/>
        <w:szCs w:val="24"/>
        <w:lang w:val="en-US" w:eastAsia="en-US" w:bidi="ar-SA"/>
      </w:rPr>
    </w:lvl>
    <w:lvl w:ilvl="1" w:tplc="A4CCB77C">
      <w:numFmt w:val="bullet"/>
      <w:lvlText w:val="•"/>
      <w:lvlJc w:val="left"/>
      <w:pPr>
        <w:ind w:left="1280" w:hanging="360"/>
      </w:pPr>
      <w:rPr>
        <w:rFonts w:hint="default"/>
        <w:lang w:val="en-US" w:eastAsia="en-US" w:bidi="ar-SA"/>
      </w:rPr>
    </w:lvl>
    <w:lvl w:ilvl="2" w:tplc="AFC6C9AA">
      <w:numFmt w:val="bullet"/>
      <w:lvlText w:val="•"/>
      <w:lvlJc w:val="left"/>
      <w:pPr>
        <w:ind w:left="2060" w:hanging="360"/>
      </w:pPr>
      <w:rPr>
        <w:rFonts w:hint="default"/>
        <w:lang w:val="en-US" w:eastAsia="en-US" w:bidi="ar-SA"/>
      </w:rPr>
    </w:lvl>
    <w:lvl w:ilvl="3" w:tplc="F828A436">
      <w:numFmt w:val="bullet"/>
      <w:lvlText w:val="•"/>
      <w:lvlJc w:val="left"/>
      <w:pPr>
        <w:ind w:left="2840" w:hanging="360"/>
      </w:pPr>
      <w:rPr>
        <w:rFonts w:hint="default"/>
        <w:lang w:val="en-US" w:eastAsia="en-US" w:bidi="ar-SA"/>
      </w:rPr>
    </w:lvl>
    <w:lvl w:ilvl="4" w:tplc="44FE1E9E">
      <w:numFmt w:val="bullet"/>
      <w:lvlText w:val="•"/>
      <w:lvlJc w:val="left"/>
      <w:pPr>
        <w:ind w:left="3620" w:hanging="360"/>
      </w:pPr>
      <w:rPr>
        <w:rFonts w:hint="default"/>
        <w:lang w:val="en-US" w:eastAsia="en-US" w:bidi="ar-SA"/>
      </w:rPr>
    </w:lvl>
    <w:lvl w:ilvl="5" w:tplc="F59CFF96">
      <w:numFmt w:val="bullet"/>
      <w:lvlText w:val="•"/>
      <w:lvlJc w:val="left"/>
      <w:pPr>
        <w:ind w:left="4400" w:hanging="360"/>
      </w:pPr>
      <w:rPr>
        <w:rFonts w:hint="default"/>
        <w:lang w:val="en-US" w:eastAsia="en-US" w:bidi="ar-SA"/>
      </w:rPr>
    </w:lvl>
    <w:lvl w:ilvl="6" w:tplc="A4C0E706">
      <w:numFmt w:val="bullet"/>
      <w:lvlText w:val="•"/>
      <w:lvlJc w:val="left"/>
      <w:pPr>
        <w:ind w:left="5180" w:hanging="360"/>
      </w:pPr>
      <w:rPr>
        <w:rFonts w:hint="default"/>
        <w:lang w:val="en-US" w:eastAsia="en-US" w:bidi="ar-SA"/>
      </w:rPr>
    </w:lvl>
    <w:lvl w:ilvl="7" w:tplc="7B54E2EA">
      <w:numFmt w:val="bullet"/>
      <w:lvlText w:val="•"/>
      <w:lvlJc w:val="left"/>
      <w:pPr>
        <w:ind w:left="5960" w:hanging="360"/>
      </w:pPr>
      <w:rPr>
        <w:rFonts w:hint="default"/>
        <w:lang w:val="en-US" w:eastAsia="en-US" w:bidi="ar-SA"/>
      </w:rPr>
    </w:lvl>
    <w:lvl w:ilvl="8" w:tplc="AC4EC704">
      <w:numFmt w:val="bullet"/>
      <w:lvlText w:val="•"/>
      <w:lvlJc w:val="left"/>
      <w:pPr>
        <w:ind w:left="6740" w:hanging="360"/>
      </w:pPr>
      <w:rPr>
        <w:rFonts w:hint="default"/>
        <w:lang w:val="en-US" w:eastAsia="en-US" w:bidi="ar-SA"/>
      </w:rPr>
    </w:lvl>
  </w:abstractNum>
  <w:abstractNum w:abstractNumId="26" w15:restartNumberingAfterBreak="0">
    <w:nsid w:val="61DC7DC6"/>
    <w:multiLevelType w:val="hybridMultilevel"/>
    <w:tmpl w:val="ABCE7608"/>
    <w:lvl w:ilvl="0" w:tplc="96ACBFA6">
      <w:numFmt w:val="bullet"/>
      <w:lvlText w:val=""/>
      <w:lvlJc w:val="left"/>
      <w:pPr>
        <w:ind w:left="419" w:hanging="360"/>
      </w:pPr>
      <w:rPr>
        <w:rFonts w:ascii="Symbol" w:eastAsia="Symbol" w:hAnsi="Symbol" w:cs="Symbol" w:hint="default"/>
        <w:b w:val="0"/>
        <w:bCs w:val="0"/>
        <w:i w:val="0"/>
        <w:iCs w:val="0"/>
        <w:color w:val="44697C"/>
        <w:spacing w:val="0"/>
        <w:w w:val="100"/>
        <w:sz w:val="24"/>
        <w:szCs w:val="24"/>
        <w:lang w:val="en-US" w:eastAsia="en-US" w:bidi="ar-SA"/>
      </w:rPr>
    </w:lvl>
    <w:lvl w:ilvl="1" w:tplc="FC946BA4">
      <w:numFmt w:val="bullet"/>
      <w:lvlText w:val="•"/>
      <w:lvlJc w:val="left"/>
      <w:pPr>
        <w:ind w:left="1202" w:hanging="360"/>
      </w:pPr>
      <w:rPr>
        <w:rFonts w:hint="default"/>
        <w:lang w:val="en-US" w:eastAsia="en-US" w:bidi="ar-SA"/>
      </w:rPr>
    </w:lvl>
    <w:lvl w:ilvl="2" w:tplc="E19C97F2">
      <w:numFmt w:val="bullet"/>
      <w:lvlText w:val="•"/>
      <w:lvlJc w:val="left"/>
      <w:pPr>
        <w:ind w:left="1984" w:hanging="360"/>
      </w:pPr>
      <w:rPr>
        <w:rFonts w:hint="default"/>
        <w:lang w:val="en-US" w:eastAsia="en-US" w:bidi="ar-SA"/>
      </w:rPr>
    </w:lvl>
    <w:lvl w:ilvl="3" w:tplc="8EA83EAE">
      <w:numFmt w:val="bullet"/>
      <w:lvlText w:val="•"/>
      <w:lvlJc w:val="left"/>
      <w:pPr>
        <w:ind w:left="2766" w:hanging="360"/>
      </w:pPr>
      <w:rPr>
        <w:rFonts w:hint="default"/>
        <w:lang w:val="en-US" w:eastAsia="en-US" w:bidi="ar-SA"/>
      </w:rPr>
    </w:lvl>
    <w:lvl w:ilvl="4" w:tplc="27E86D14">
      <w:numFmt w:val="bullet"/>
      <w:lvlText w:val="•"/>
      <w:lvlJc w:val="left"/>
      <w:pPr>
        <w:ind w:left="3548" w:hanging="360"/>
      </w:pPr>
      <w:rPr>
        <w:rFonts w:hint="default"/>
        <w:lang w:val="en-US" w:eastAsia="en-US" w:bidi="ar-SA"/>
      </w:rPr>
    </w:lvl>
    <w:lvl w:ilvl="5" w:tplc="F1E44C44">
      <w:numFmt w:val="bullet"/>
      <w:lvlText w:val="•"/>
      <w:lvlJc w:val="left"/>
      <w:pPr>
        <w:ind w:left="4330" w:hanging="360"/>
      </w:pPr>
      <w:rPr>
        <w:rFonts w:hint="default"/>
        <w:lang w:val="en-US" w:eastAsia="en-US" w:bidi="ar-SA"/>
      </w:rPr>
    </w:lvl>
    <w:lvl w:ilvl="6" w:tplc="20BAC2DA">
      <w:numFmt w:val="bullet"/>
      <w:lvlText w:val="•"/>
      <w:lvlJc w:val="left"/>
      <w:pPr>
        <w:ind w:left="5112" w:hanging="360"/>
      </w:pPr>
      <w:rPr>
        <w:rFonts w:hint="default"/>
        <w:lang w:val="en-US" w:eastAsia="en-US" w:bidi="ar-SA"/>
      </w:rPr>
    </w:lvl>
    <w:lvl w:ilvl="7" w:tplc="BB842BE6">
      <w:numFmt w:val="bullet"/>
      <w:lvlText w:val="•"/>
      <w:lvlJc w:val="left"/>
      <w:pPr>
        <w:ind w:left="5894" w:hanging="360"/>
      </w:pPr>
      <w:rPr>
        <w:rFonts w:hint="default"/>
        <w:lang w:val="en-US" w:eastAsia="en-US" w:bidi="ar-SA"/>
      </w:rPr>
    </w:lvl>
    <w:lvl w:ilvl="8" w:tplc="A0566EF8">
      <w:numFmt w:val="bullet"/>
      <w:lvlText w:val="•"/>
      <w:lvlJc w:val="left"/>
      <w:pPr>
        <w:ind w:left="6676" w:hanging="360"/>
      </w:pPr>
      <w:rPr>
        <w:rFonts w:hint="default"/>
        <w:lang w:val="en-US" w:eastAsia="en-US" w:bidi="ar-SA"/>
      </w:rPr>
    </w:lvl>
  </w:abstractNum>
  <w:abstractNum w:abstractNumId="27" w15:restartNumberingAfterBreak="0">
    <w:nsid w:val="63916B01"/>
    <w:multiLevelType w:val="multilevel"/>
    <w:tmpl w:val="A4C8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45026C0"/>
    <w:multiLevelType w:val="multilevel"/>
    <w:tmpl w:val="BB147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832098A"/>
    <w:multiLevelType w:val="hybridMultilevel"/>
    <w:tmpl w:val="6DAE48A6"/>
    <w:lvl w:ilvl="0" w:tplc="79F8B20A">
      <w:numFmt w:val="bullet"/>
      <w:lvlText w:val=""/>
      <w:lvlJc w:val="left"/>
      <w:pPr>
        <w:ind w:left="419" w:hanging="360"/>
      </w:pPr>
      <w:rPr>
        <w:rFonts w:ascii="Symbol" w:eastAsia="Symbol" w:hAnsi="Symbol" w:cs="Symbol" w:hint="default"/>
        <w:b w:val="0"/>
        <w:bCs w:val="0"/>
        <w:i w:val="0"/>
        <w:iCs w:val="0"/>
        <w:color w:val="44697C"/>
        <w:spacing w:val="0"/>
        <w:w w:val="100"/>
        <w:sz w:val="24"/>
        <w:szCs w:val="24"/>
        <w:lang w:val="en-US" w:eastAsia="en-US" w:bidi="ar-SA"/>
      </w:rPr>
    </w:lvl>
    <w:lvl w:ilvl="1" w:tplc="A59E12D4">
      <w:numFmt w:val="bullet"/>
      <w:lvlText w:val="•"/>
      <w:lvlJc w:val="left"/>
      <w:pPr>
        <w:ind w:left="1202" w:hanging="360"/>
      </w:pPr>
      <w:rPr>
        <w:rFonts w:hint="default"/>
        <w:lang w:val="en-US" w:eastAsia="en-US" w:bidi="ar-SA"/>
      </w:rPr>
    </w:lvl>
    <w:lvl w:ilvl="2" w:tplc="9CB68F20">
      <w:numFmt w:val="bullet"/>
      <w:lvlText w:val="•"/>
      <w:lvlJc w:val="left"/>
      <w:pPr>
        <w:ind w:left="1984" w:hanging="360"/>
      </w:pPr>
      <w:rPr>
        <w:rFonts w:hint="default"/>
        <w:lang w:val="en-US" w:eastAsia="en-US" w:bidi="ar-SA"/>
      </w:rPr>
    </w:lvl>
    <w:lvl w:ilvl="3" w:tplc="27E60AA0">
      <w:numFmt w:val="bullet"/>
      <w:lvlText w:val="•"/>
      <w:lvlJc w:val="left"/>
      <w:pPr>
        <w:ind w:left="2766" w:hanging="360"/>
      </w:pPr>
      <w:rPr>
        <w:rFonts w:hint="default"/>
        <w:lang w:val="en-US" w:eastAsia="en-US" w:bidi="ar-SA"/>
      </w:rPr>
    </w:lvl>
    <w:lvl w:ilvl="4" w:tplc="13028B8A">
      <w:numFmt w:val="bullet"/>
      <w:lvlText w:val="•"/>
      <w:lvlJc w:val="left"/>
      <w:pPr>
        <w:ind w:left="3548" w:hanging="360"/>
      </w:pPr>
      <w:rPr>
        <w:rFonts w:hint="default"/>
        <w:lang w:val="en-US" w:eastAsia="en-US" w:bidi="ar-SA"/>
      </w:rPr>
    </w:lvl>
    <w:lvl w:ilvl="5" w:tplc="C5248B58">
      <w:numFmt w:val="bullet"/>
      <w:lvlText w:val="•"/>
      <w:lvlJc w:val="left"/>
      <w:pPr>
        <w:ind w:left="4330" w:hanging="360"/>
      </w:pPr>
      <w:rPr>
        <w:rFonts w:hint="default"/>
        <w:lang w:val="en-US" w:eastAsia="en-US" w:bidi="ar-SA"/>
      </w:rPr>
    </w:lvl>
    <w:lvl w:ilvl="6" w:tplc="524A6810">
      <w:numFmt w:val="bullet"/>
      <w:lvlText w:val="•"/>
      <w:lvlJc w:val="left"/>
      <w:pPr>
        <w:ind w:left="5112" w:hanging="360"/>
      </w:pPr>
      <w:rPr>
        <w:rFonts w:hint="default"/>
        <w:lang w:val="en-US" w:eastAsia="en-US" w:bidi="ar-SA"/>
      </w:rPr>
    </w:lvl>
    <w:lvl w:ilvl="7" w:tplc="C3C2723A">
      <w:numFmt w:val="bullet"/>
      <w:lvlText w:val="•"/>
      <w:lvlJc w:val="left"/>
      <w:pPr>
        <w:ind w:left="5894" w:hanging="360"/>
      </w:pPr>
      <w:rPr>
        <w:rFonts w:hint="default"/>
        <w:lang w:val="en-US" w:eastAsia="en-US" w:bidi="ar-SA"/>
      </w:rPr>
    </w:lvl>
    <w:lvl w:ilvl="8" w:tplc="93C2274A">
      <w:numFmt w:val="bullet"/>
      <w:lvlText w:val="•"/>
      <w:lvlJc w:val="left"/>
      <w:pPr>
        <w:ind w:left="6676" w:hanging="360"/>
      </w:pPr>
      <w:rPr>
        <w:rFonts w:hint="default"/>
        <w:lang w:val="en-US" w:eastAsia="en-US" w:bidi="ar-SA"/>
      </w:rPr>
    </w:lvl>
  </w:abstractNum>
  <w:abstractNum w:abstractNumId="30" w15:restartNumberingAfterBreak="0">
    <w:nsid w:val="6D076220"/>
    <w:multiLevelType w:val="hybridMultilevel"/>
    <w:tmpl w:val="8800FF30"/>
    <w:lvl w:ilvl="0" w:tplc="75E69870">
      <w:numFmt w:val="bullet"/>
      <w:lvlText w:val=""/>
      <w:lvlJc w:val="left"/>
      <w:pPr>
        <w:ind w:left="419" w:hanging="360"/>
      </w:pPr>
      <w:rPr>
        <w:rFonts w:ascii="Symbol" w:eastAsia="Symbol" w:hAnsi="Symbol" w:cs="Symbol" w:hint="default"/>
        <w:b w:val="0"/>
        <w:bCs w:val="0"/>
        <w:i w:val="0"/>
        <w:iCs w:val="0"/>
        <w:color w:val="44697C"/>
        <w:spacing w:val="0"/>
        <w:w w:val="100"/>
        <w:sz w:val="24"/>
        <w:szCs w:val="24"/>
        <w:lang w:val="en-US" w:eastAsia="en-US" w:bidi="ar-SA"/>
      </w:rPr>
    </w:lvl>
    <w:lvl w:ilvl="1" w:tplc="78722944">
      <w:numFmt w:val="bullet"/>
      <w:lvlText w:val="•"/>
      <w:lvlJc w:val="left"/>
      <w:pPr>
        <w:ind w:left="1202" w:hanging="360"/>
      </w:pPr>
      <w:rPr>
        <w:rFonts w:hint="default"/>
        <w:lang w:val="en-US" w:eastAsia="en-US" w:bidi="ar-SA"/>
      </w:rPr>
    </w:lvl>
    <w:lvl w:ilvl="2" w:tplc="A4561B70">
      <w:numFmt w:val="bullet"/>
      <w:lvlText w:val="•"/>
      <w:lvlJc w:val="left"/>
      <w:pPr>
        <w:ind w:left="1984" w:hanging="360"/>
      </w:pPr>
      <w:rPr>
        <w:rFonts w:hint="default"/>
        <w:lang w:val="en-US" w:eastAsia="en-US" w:bidi="ar-SA"/>
      </w:rPr>
    </w:lvl>
    <w:lvl w:ilvl="3" w:tplc="E370F458">
      <w:numFmt w:val="bullet"/>
      <w:lvlText w:val="•"/>
      <w:lvlJc w:val="left"/>
      <w:pPr>
        <w:ind w:left="2766" w:hanging="360"/>
      </w:pPr>
      <w:rPr>
        <w:rFonts w:hint="default"/>
        <w:lang w:val="en-US" w:eastAsia="en-US" w:bidi="ar-SA"/>
      </w:rPr>
    </w:lvl>
    <w:lvl w:ilvl="4" w:tplc="9C6EA4D6">
      <w:numFmt w:val="bullet"/>
      <w:lvlText w:val="•"/>
      <w:lvlJc w:val="left"/>
      <w:pPr>
        <w:ind w:left="3548" w:hanging="360"/>
      </w:pPr>
      <w:rPr>
        <w:rFonts w:hint="default"/>
        <w:lang w:val="en-US" w:eastAsia="en-US" w:bidi="ar-SA"/>
      </w:rPr>
    </w:lvl>
    <w:lvl w:ilvl="5" w:tplc="13725E46">
      <w:numFmt w:val="bullet"/>
      <w:lvlText w:val="•"/>
      <w:lvlJc w:val="left"/>
      <w:pPr>
        <w:ind w:left="4330" w:hanging="360"/>
      </w:pPr>
      <w:rPr>
        <w:rFonts w:hint="default"/>
        <w:lang w:val="en-US" w:eastAsia="en-US" w:bidi="ar-SA"/>
      </w:rPr>
    </w:lvl>
    <w:lvl w:ilvl="6" w:tplc="40B25BB6">
      <w:numFmt w:val="bullet"/>
      <w:lvlText w:val="•"/>
      <w:lvlJc w:val="left"/>
      <w:pPr>
        <w:ind w:left="5112" w:hanging="360"/>
      </w:pPr>
      <w:rPr>
        <w:rFonts w:hint="default"/>
        <w:lang w:val="en-US" w:eastAsia="en-US" w:bidi="ar-SA"/>
      </w:rPr>
    </w:lvl>
    <w:lvl w:ilvl="7" w:tplc="D338C4E0">
      <w:numFmt w:val="bullet"/>
      <w:lvlText w:val="•"/>
      <w:lvlJc w:val="left"/>
      <w:pPr>
        <w:ind w:left="5894" w:hanging="360"/>
      </w:pPr>
      <w:rPr>
        <w:rFonts w:hint="default"/>
        <w:lang w:val="en-US" w:eastAsia="en-US" w:bidi="ar-SA"/>
      </w:rPr>
    </w:lvl>
    <w:lvl w:ilvl="8" w:tplc="48D6A5CC">
      <w:numFmt w:val="bullet"/>
      <w:lvlText w:val="•"/>
      <w:lvlJc w:val="left"/>
      <w:pPr>
        <w:ind w:left="6676" w:hanging="360"/>
      </w:pPr>
      <w:rPr>
        <w:rFonts w:hint="default"/>
        <w:lang w:val="en-US" w:eastAsia="en-US" w:bidi="ar-SA"/>
      </w:rPr>
    </w:lvl>
  </w:abstractNum>
  <w:abstractNum w:abstractNumId="31" w15:restartNumberingAfterBreak="0">
    <w:nsid w:val="6DCE36B8"/>
    <w:multiLevelType w:val="multilevel"/>
    <w:tmpl w:val="03424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FAA0A18"/>
    <w:multiLevelType w:val="multilevel"/>
    <w:tmpl w:val="DA7ED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270F24"/>
    <w:multiLevelType w:val="hybridMultilevel"/>
    <w:tmpl w:val="F03CDC70"/>
    <w:lvl w:ilvl="0" w:tplc="4EEAF1D2">
      <w:numFmt w:val="bullet"/>
      <w:lvlText w:val=""/>
      <w:lvlJc w:val="left"/>
      <w:pPr>
        <w:ind w:left="419" w:hanging="360"/>
      </w:pPr>
      <w:rPr>
        <w:rFonts w:ascii="Symbol" w:eastAsia="Symbol" w:hAnsi="Symbol" w:cs="Symbol" w:hint="default"/>
        <w:b w:val="0"/>
        <w:bCs w:val="0"/>
        <w:i w:val="0"/>
        <w:iCs w:val="0"/>
        <w:color w:val="44697C"/>
        <w:spacing w:val="0"/>
        <w:w w:val="100"/>
        <w:sz w:val="24"/>
        <w:szCs w:val="24"/>
        <w:lang w:val="en-US" w:eastAsia="en-US" w:bidi="ar-SA"/>
      </w:rPr>
    </w:lvl>
    <w:lvl w:ilvl="1" w:tplc="A3125E08">
      <w:numFmt w:val="bullet"/>
      <w:lvlText w:val="•"/>
      <w:lvlJc w:val="left"/>
      <w:pPr>
        <w:ind w:left="1202" w:hanging="360"/>
      </w:pPr>
      <w:rPr>
        <w:rFonts w:hint="default"/>
        <w:lang w:val="en-US" w:eastAsia="en-US" w:bidi="ar-SA"/>
      </w:rPr>
    </w:lvl>
    <w:lvl w:ilvl="2" w:tplc="C0F2BBBA">
      <w:numFmt w:val="bullet"/>
      <w:lvlText w:val="•"/>
      <w:lvlJc w:val="left"/>
      <w:pPr>
        <w:ind w:left="1984" w:hanging="360"/>
      </w:pPr>
      <w:rPr>
        <w:rFonts w:hint="default"/>
        <w:lang w:val="en-US" w:eastAsia="en-US" w:bidi="ar-SA"/>
      </w:rPr>
    </w:lvl>
    <w:lvl w:ilvl="3" w:tplc="3ED002E0">
      <w:numFmt w:val="bullet"/>
      <w:lvlText w:val="•"/>
      <w:lvlJc w:val="left"/>
      <w:pPr>
        <w:ind w:left="2766" w:hanging="360"/>
      </w:pPr>
      <w:rPr>
        <w:rFonts w:hint="default"/>
        <w:lang w:val="en-US" w:eastAsia="en-US" w:bidi="ar-SA"/>
      </w:rPr>
    </w:lvl>
    <w:lvl w:ilvl="4" w:tplc="A940AB48">
      <w:numFmt w:val="bullet"/>
      <w:lvlText w:val="•"/>
      <w:lvlJc w:val="left"/>
      <w:pPr>
        <w:ind w:left="3548" w:hanging="360"/>
      </w:pPr>
      <w:rPr>
        <w:rFonts w:hint="default"/>
        <w:lang w:val="en-US" w:eastAsia="en-US" w:bidi="ar-SA"/>
      </w:rPr>
    </w:lvl>
    <w:lvl w:ilvl="5" w:tplc="6A14E104">
      <w:numFmt w:val="bullet"/>
      <w:lvlText w:val="•"/>
      <w:lvlJc w:val="left"/>
      <w:pPr>
        <w:ind w:left="4330" w:hanging="360"/>
      </w:pPr>
      <w:rPr>
        <w:rFonts w:hint="default"/>
        <w:lang w:val="en-US" w:eastAsia="en-US" w:bidi="ar-SA"/>
      </w:rPr>
    </w:lvl>
    <w:lvl w:ilvl="6" w:tplc="04E66E56">
      <w:numFmt w:val="bullet"/>
      <w:lvlText w:val="•"/>
      <w:lvlJc w:val="left"/>
      <w:pPr>
        <w:ind w:left="5112" w:hanging="360"/>
      </w:pPr>
      <w:rPr>
        <w:rFonts w:hint="default"/>
        <w:lang w:val="en-US" w:eastAsia="en-US" w:bidi="ar-SA"/>
      </w:rPr>
    </w:lvl>
    <w:lvl w:ilvl="7" w:tplc="680C1522">
      <w:numFmt w:val="bullet"/>
      <w:lvlText w:val="•"/>
      <w:lvlJc w:val="left"/>
      <w:pPr>
        <w:ind w:left="5894" w:hanging="360"/>
      </w:pPr>
      <w:rPr>
        <w:rFonts w:hint="default"/>
        <w:lang w:val="en-US" w:eastAsia="en-US" w:bidi="ar-SA"/>
      </w:rPr>
    </w:lvl>
    <w:lvl w:ilvl="8" w:tplc="24EE2BEC">
      <w:numFmt w:val="bullet"/>
      <w:lvlText w:val="•"/>
      <w:lvlJc w:val="left"/>
      <w:pPr>
        <w:ind w:left="6676" w:hanging="360"/>
      </w:pPr>
      <w:rPr>
        <w:rFonts w:hint="default"/>
        <w:lang w:val="en-US" w:eastAsia="en-US" w:bidi="ar-SA"/>
      </w:rPr>
    </w:lvl>
  </w:abstractNum>
  <w:abstractNum w:abstractNumId="34" w15:restartNumberingAfterBreak="0">
    <w:nsid w:val="7A3A5979"/>
    <w:multiLevelType w:val="multilevel"/>
    <w:tmpl w:val="83C47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B024B0A"/>
    <w:multiLevelType w:val="multilevel"/>
    <w:tmpl w:val="FE9AF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FB8036E"/>
    <w:multiLevelType w:val="multilevel"/>
    <w:tmpl w:val="69AC4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4386934">
    <w:abstractNumId w:val="5"/>
  </w:num>
  <w:num w:numId="2" w16cid:durableId="1635985504">
    <w:abstractNumId w:val="7"/>
  </w:num>
  <w:num w:numId="3" w16cid:durableId="1679843562">
    <w:abstractNumId w:val="36"/>
  </w:num>
  <w:num w:numId="4" w16cid:durableId="810446375">
    <w:abstractNumId w:val="34"/>
  </w:num>
  <w:num w:numId="5" w16cid:durableId="1581939622">
    <w:abstractNumId w:val="24"/>
  </w:num>
  <w:num w:numId="6" w16cid:durableId="578759013">
    <w:abstractNumId w:val="6"/>
  </w:num>
  <w:num w:numId="7" w16cid:durableId="1039860688">
    <w:abstractNumId w:val="17"/>
  </w:num>
  <w:num w:numId="8" w16cid:durableId="668869163">
    <w:abstractNumId w:val="27"/>
  </w:num>
  <w:num w:numId="9" w16cid:durableId="1096831840">
    <w:abstractNumId w:val="13"/>
  </w:num>
  <w:num w:numId="10" w16cid:durableId="1782069581">
    <w:abstractNumId w:val="9"/>
  </w:num>
  <w:num w:numId="11" w16cid:durableId="727924733">
    <w:abstractNumId w:val="18"/>
  </w:num>
  <w:num w:numId="12" w16cid:durableId="1432510852">
    <w:abstractNumId w:val="31"/>
  </w:num>
  <w:num w:numId="13" w16cid:durableId="728268128">
    <w:abstractNumId w:val="28"/>
  </w:num>
  <w:num w:numId="14" w16cid:durableId="481242173">
    <w:abstractNumId w:val="20"/>
  </w:num>
  <w:num w:numId="15" w16cid:durableId="876044157">
    <w:abstractNumId w:val="35"/>
  </w:num>
  <w:num w:numId="16" w16cid:durableId="845901022">
    <w:abstractNumId w:val="14"/>
  </w:num>
  <w:num w:numId="17" w16cid:durableId="2101901249">
    <w:abstractNumId w:val="15"/>
  </w:num>
  <w:num w:numId="18" w16cid:durableId="348259450">
    <w:abstractNumId w:val="2"/>
  </w:num>
  <w:num w:numId="19" w16cid:durableId="1994674612">
    <w:abstractNumId w:val="19"/>
  </w:num>
  <w:num w:numId="20" w16cid:durableId="700015585">
    <w:abstractNumId w:val="23"/>
  </w:num>
  <w:num w:numId="21" w16cid:durableId="506019139">
    <w:abstractNumId w:val="22"/>
  </w:num>
  <w:num w:numId="22" w16cid:durableId="2105761421">
    <w:abstractNumId w:val="21"/>
  </w:num>
  <w:num w:numId="23" w16cid:durableId="1591547870">
    <w:abstractNumId w:val="16"/>
  </w:num>
  <w:num w:numId="24" w16cid:durableId="785345464">
    <w:abstractNumId w:val="12"/>
  </w:num>
  <w:num w:numId="25" w16cid:durableId="536506717">
    <w:abstractNumId w:val="8"/>
  </w:num>
  <w:num w:numId="26" w16cid:durableId="339704169">
    <w:abstractNumId w:val="25"/>
  </w:num>
  <w:num w:numId="27" w16cid:durableId="65033316">
    <w:abstractNumId w:val="3"/>
  </w:num>
  <w:num w:numId="28" w16cid:durableId="16543752">
    <w:abstractNumId w:val="11"/>
  </w:num>
  <w:num w:numId="29" w16cid:durableId="402601840">
    <w:abstractNumId w:val="26"/>
  </w:num>
  <w:num w:numId="30" w16cid:durableId="1540971962">
    <w:abstractNumId w:val="4"/>
  </w:num>
  <w:num w:numId="31" w16cid:durableId="424960146">
    <w:abstractNumId w:val="33"/>
  </w:num>
  <w:num w:numId="32" w16cid:durableId="589506607">
    <w:abstractNumId w:val="29"/>
  </w:num>
  <w:num w:numId="33" w16cid:durableId="1011564451">
    <w:abstractNumId w:val="10"/>
  </w:num>
  <w:num w:numId="34" w16cid:durableId="133988173">
    <w:abstractNumId w:val="30"/>
  </w:num>
  <w:num w:numId="35" w16cid:durableId="268778068">
    <w:abstractNumId w:val="1"/>
  </w:num>
  <w:num w:numId="36" w16cid:durableId="1152135155">
    <w:abstractNumId w:val="0"/>
  </w:num>
  <w:num w:numId="37" w16cid:durableId="29501873">
    <w:abstractNumId w:val="3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styleLockTheme/>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2NTc3sjA1NDQ3MzNR0lEKTi0uzszPAykwrAUABGkjESwAAAA="/>
  </w:docVars>
  <w:rsids>
    <w:rsidRoot w:val="008B55F6"/>
    <w:rsid w:val="00014CFF"/>
    <w:rsid w:val="00026429"/>
    <w:rsid w:val="00042ED9"/>
    <w:rsid w:val="0004518F"/>
    <w:rsid w:val="00046250"/>
    <w:rsid w:val="000564CD"/>
    <w:rsid w:val="000731B4"/>
    <w:rsid w:val="000752DB"/>
    <w:rsid w:val="000925D5"/>
    <w:rsid w:val="00095625"/>
    <w:rsid w:val="000A4DF2"/>
    <w:rsid w:val="000B3034"/>
    <w:rsid w:val="000B5D5C"/>
    <w:rsid w:val="000D3609"/>
    <w:rsid w:val="000D6343"/>
    <w:rsid w:val="000D6606"/>
    <w:rsid w:val="000E1F15"/>
    <w:rsid w:val="000E22C9"/>
    <w:rsid w:val="000E7527"/>
    <w:rsid w:val="000F188C"/>
    <w:rsid w:val="000F3885"/>
    <w:rsid w:val="001108FF"/>
    <w:rsid w:val="00111258"/>
    <w:rsid w:val="00140C1D"/>
    <w:rsid w:val="0014289E"/>
    <w:rsid w:val="0015012F"/>
    <w:rsid w:val="00154144"/>
    <w:rsid w:val="00156EF9"/>
    <w:rsid w:val="00175DC2"/>
    <w:rsid w:val="00177C83"/>
    <w:rsid w:val="0018399D"/>
    <w:rsid w:val="00196778"/>
    <w:rsid w:val="001A00CD"/>
    <w:rsid w:val="001D1EB9"/>
    <w:rsid w:val="001E2A8C"/>
    <w:rsid w:val="001F188D"/>
    <w:rsid w:val="00201429"/>
    <w:rsid w:val="00205ED0"/>
    <w:rsid w:val="002178DA"/>
    <w:rsid w:val="00221422"/>
    <w:rsid w:val="002216C5"/>
    <w:rsid w:val="0022473F"/>
    <w:rsid w:val="00234518"/>
    <w:rsid w:val="00240C6A"/>
    <w:rsid w:val="00256D7F"/>
    <w:rsid w:val="002572F6"/>
    <w:rsid w:val="002632FC"/>
    <w:rsid w:val="00271134"/>
    <w:rsid w:val="00273785"/>
    <w:rsid w:val="00283E64"/>
    <w:rsid w:val="0029382D"/>
    <w:rsid w:val="00293C82"/>
    <w:rsid w:val="002A2E21"/>
    <w:rsid w:val="002B3A06"/>
    <w:rsid w:val="002D39B8"/>
    <w:rsid w:val="002E3518"/>
    <w:rsid w:val="002E71E2"/>
    <w:rsid w:val="002F123C"/>
    <w:rsid w:val="002F4791"/>
    <w:rsid w:val="00320824"/>
    <w:rsid w:val="00324980"/>
    <w:rsid w:val="00330844"/>
    <w:rsid w:val="00333C91"/>
    <w:rsid w:val="00334F06"/>
    <w:rsid w:val="00335C39"/>
    <w:rsid w:val="0033747A"/>
    <w:rsid w:val="00345774"/>
    <w:rsid w:val="0035390E"/>
    <w:rsid w:val="00367774"/>
    <w:rsid w:val="0037112F"/>
    <w:rsid w:val="00385D09"/>
    <w:rsid w:val="00387F33"/>
    <w:rsid w:val="00391837"/>
    <w:rsid w:val="003926E0"/>
    <w:rsid w:val="00392E6D"/>
    <w:rsid w:val="003A33D6"/>
    <w:rsid w:val="003C5191"/>
    <w:rsid w:val="003D0112"/>
    <w:rsid w:val="003D1049"/>
    <w:rsid w:val="003D1109"/>
    <w:rsid w:val="003D433F"/>
    <w:rsid w:val="003E1BD2"/>
    <w:rsid w:val="003F11D3"/>
    <w:rsid w:val="003F5E65"/>
    <w:rsid w:val="00407561"/>
    <w:rsid w:val="00432BDC"/>
    <w:rsid w:val="00435BAB"/>
    <w:rsid w:val="0044000C"/>
    <w:rsid w:val="004411C9"/>
    <w:rsid w:val="00447954"/>
    <w:rsid w:val="00457595"/>
    <w:rsid w:val="00462F5D"/>
    <w:rsid w:val="00470396"/>
    <w:rsid w:val="004708AE"/>
    <w:rsid w:val="00471C22"/>
    <w:rsid w:val="004858F8"/>
    <w:rsid w:val="004B049A"/>
    <w:rsid w:val="004B1EA8"/>
    <w:rsid w:val="004E198C"/>
    <w:rsid w:val="00502825"/>
    <w:rsid w:val="005067FB"/>
    <w:rsid w:val="00511667"/>
    <w:rsid w:val="00550123"/>
    <w:rsid w:val="00564520"/>
    <w:rsid w:val="00566CA2"/>
    <w:rsid w:val="00575851"/>
    <w:rsid w:val="00582442"/>
    <w:rsid w:val="00584FF0"/>
    <w:rsid w:val="00592150"/>
    <w:rsid w:val="005A2B6B"/>
    <w:rsid w:val="005A50E6"/>
    <w:rsid w:val="005B1C22"/>
    <w:rsid w:val="005B5A98"/>
    <w:rsid w:val="005C6546"/>
    <w:rsid w:val="005D51FE"/>
    <w:rsid w:val="00606AF3"/>
    <w:rsid w:val="0060750A"/>
    <w:rsid w:val="0061792C"/>
    <w:rsid w:val="00625B18"/>
    <w:rsid w:val="006271EE"/>
    <w:rsid w:val="00640FF0"/>
    <w:rsid w:val="00650E03"/>
    <w:rsid w:val="00653749"/>
    <w:rsid w:val="0066355F"/>
    <w:rsid w:val="00671EB7"/>
    <w:rsid w:val="006749F5"/>
    <w:rsid w:val="006B77AC"/>
    <w:rsid w:val="006D530D"/>
    <w:rsid w:val="006E1896"/>
    <w:rsid w:val="006F54DF"/>
    <w:rsid w:val="006F70C0"/>
    <w:rsid w:val="00704C52"/>
    <w:rsid w:val="007063CB"/>
    <w:rsid w:val="00706E36"/>
    <w:rsid w:val="00711D6C"/>
    <w:rsid w:val="00716895"/>
    <w:rsid w:val="007237CE"/>
    <w:rsid w:val="00733D0F"/>
    <w:rsid w:val="00735E8B"/>
    <w:rsid w:val="00741333"/>
    <w:rsid w:val="007477F5"/>
    <w:rsid w:val="00750A4B"/>
    <w:rsid w:val="007512DA"/>
    <w:rsid w:val="007749B9"/>
    <w:rsid w:val="00791BC7"/>
    <w:rsid w:val="007A1EF3"/>
    <w:rsid w:val="007A1FA5"/>
    <w:rsid w:val="007A2EDA"/>
    <w:rsid w:val="007B12C0"/>
    <w:rsid w:val="007B37A5"/>
    <w:rsid w:val="007B6702"/>
    <w:rsid w:val="007B6A66"/>
    <w:rsid w:val="007E43A7"/>
    <w:rsid w:val="008037C6"/>
    <w:rsid w:val="00811F12"/>
    <w:rsid w:val="008149E1"/>
    <w:rsid w:val="00815002"/>
    <w:rsid w:val="0082056B"/>
    <w:rsid w:val="008231BE"/>
    <w:rsid w:val="00832CA1"/>
    <w:rsid w:val="008417A2"/>
    <w:rsid w:val="00841D97"/>
    <w:rsid w:val="00843B76"/>
    <w:rsid w:val="0084403A"/>
    <w:rsid w:val="00853A5F"/>
    <w:rsid w:val="00862EC6"/>
    <w:rsid w:val="008802C5"/>
    <w:rsid w:val="0088350D"/>
    <w:rsid w:val="00891B70"/>
    <w:rsid w:val="008A0672"/>
    <w:rsid w:val="008A5F29"/>
    <w:rsid w:val="008A7883"/>
    <w:rsid w:val="008B55F6"/>
    <w:rsid w:val="008B65FA"/>
    <w:rsid w:val="008C4878"/>
    <w:rsid w:val="008C4C2C"/>
    <w:rsid w:val="008D6C8E"/>
    <w:rsid w:val="008F5CB4"/>
    <w:rsid w:val="009222F4"/>
    <w:rsid w:val="00930442"/>
    <w:rsid w:val="0093045E"/>
    <w:rsid w:val="009308BA"/>
    <w:rsid w:val="009318FB"/>
    <w:rsid w:val="00936354"/>
    <w:rsid w:val="00943698"/>
    <w:rsid w:val="00961F8D"/>
    <w:rsid w:val="009714BB"/>
    <w:rsid w:val="00973B93"/>
    <w:rsid w:val="00985E44"/>
    <w:rsid w:val="0099403D"/>
    <w:rsid w:val="0099637D"/>
    <w:rsid w:val="009A1D4C"/>
    <w:rsid w:val="009C1025"/>
    <w:rsid w:val="009C3FD0"/>
    <w:rsid w:val="009D3F7A"/>
    <w:rsid w:val="009E1EC8"/>
    <w:rsid w:val="009E7334"/>
    <w:rsid w:val="009F6534"/>
    <w:rsid w:val="00A0423E"/>
    <w:rsid w:val="00A105CA"/>
    <w:rsid w:val="00A15E57"/>
    <w:rsid w:val="00A23DF3"/>
    <w:rsid w:val="00A336B9"/>
    <w:rsid w:val="00A4561B"/>
    <w:rsid w:val="00A47D42"/>
    <w:rsid w:val="00A57C3F"/>
    <w:rsid w:val="00A67947"/>
    <w:rsid w:val="00A707AB"/>
    <w:rsid w:val="00A80C1A"/>
    <w:rsid w:val="00A91207"/>
    <w:rsid w:val="00A94E51"/>
    <w:rsid w:val="00A95610"/>
    <w:rsid w:val="00AD242D"/>
    <w:rsid w:val="00AD4297"/>
    <w:rsid w:val="00AE0760"/>
    <w:rsid w:val="00AE7F1D"/>
    <w:rsid w:val="00AF24F1"/>
    <w:rsid w:val="00AF7294"/>
    <w:rsid w:val="00B03804"/>
    <w:rsid w:val="00B12337"/>
    <w:rsid w:val="00B22385"/>
    <w:rsid w:val="00B229CC"/>
    <w:rsid w:val="00B36F0F"/>
    <w:rsid w:val="00B95218"/>
    <w:rsid w:val="00B977E1"/>
    <w:rsid w:val="00BB5780"/>
    <w:rsid w:val="00BC739B"/>
    <w:rsid w:val="00BD387C"/>
    <w:rsid w:val="00BF3AC6"/>
    <w:rsid w:val="00BF59C3"/>
    <w:rsid w:val="00C019DE"/>
    <w:rsid w:val="00C03735"/>
    <w:rsid w:val="00C13B7D"/>
    <w:rsid w:val="00C224B9"/>
    <w:rsid w:val="00C2395D"/>
    <w:rsid w:val="00C23E10"/>
    <w:rsid w:val="00C23EA8"/>
    <w:rsid w:val="00C56ABB"/>
    <w:rsid w:val="00C574BE"/>
    <w:rsid w:val="00C6388E"/>
    <w:rsid w:val="00C63DA2"/>
    <w:rsid w:val="00C7565C"/>
    <w:rsid w:val="00C769BA"/>
    <w:rsid w:val="00C90344"/>
    <w:rsid w:val="00C94360"/>
    <w:rsid w:val="00CA04C1"/>
    <w:rsid w:val="00CB477F"/>
    <w:rsid w:val="00CC2478"/>
    <w:rsid w:val="00CD614F"/>
    <w:rsid w:val="00CD6EEB"/>
    <w:rsid w:val="00CD701F"/>
    <w:rsid w:val="00CE5C58"/>
    <w:rsid w:val="00D108BB"/>
    <w:rsid w:val="00D20FC7"/>
    <w:rsid w:val="00D32FB8"/>
    <w:rsid w:val="00D35873"/>
    <w:rsid w:val="00D5635C"/>
    <w:rsid w:val="00D67CB0"/>
    <w:rsid w:val="00D829CF"/>
    <w:rsid w:val="00D95F8B"/>
    <w:rsid w:val="00DA354D"/>
    <w:rsid w:val="00DA44DD"/>
    <w:rsid w:val="00DB7196"/>
    <w:rsid w:val="00DB7438"/>
    <w:rsid w:val="00DE00CF"/>
    <w:rsid w:val="00DE0E50"/>
    <w:rsid w:val="00E00419"/>
    <w:rsid w:val="00E01AF5"/>
    <w:rsid w:val="00E15E00"/>
    <w:rsid w:val="00E22F7E"/>
    <w:rsid w:val="00E250E4"/>
    <w:rsid w:val="00E33AA7"/>
    <w:rsid w:val="00E5005F"/>
    <w:rsid w:val="00E54E01"/>
    <w:rsid w:val="00E82325"/>
    <w:rsid w:val="00E97E54"/>
    <w:rsid w:val="00EA36F7"/>
    <w:rsid w:val="00EB37F7"/>
    <w:rsid w:val="00EB43F8"/>
    <w:rsid w:val="00EC3AE7"/>
    <w:rsid w:val="00ED3A94"/>
    <w:rsid w:val="00EE07FA"/>
    <w:rsid w:val="00EE1E1F"/>
    <w:rsid w:val="00F30872"/>
    <w:rsid w:val="00F34568"/>
    <w:rsid w:val="00F426A5"/>
    <w:rsid w:val="00F61B57"/>
    <w:rsid w:val="00F75078"/>
    <w:rsid w:val="00F80E01"/>
    <w:rsid w:val="00F87B4C"/>
    <w:rsid w:val="00F92BA3"/>
    <w:rsid w:val="00FB5E81"/>
    <w:rsid w:val="00FC4131"/>
    <w:rsid w:val="00FC61B6"/>
    <w:rsid w:val="00FD4D29"/>
    <w:rsid w:val="00FD5DD6"/>
    <w:rsid w:val="00FD70DB"/>
    <w:rsid w:val="00FD7979"/>
    <w:rsid w:val="094C6CD4"/>
    <w:rsid w:val="0A331230"/>
    <w:rsid w:val="0F5440C3"/>
    <w:rsid w:val="163A50EE"/>
    <w:rsid w:val="2AD3E7C2"/>
    <w:rsid w:val="330B528F"/>
    <w:rsid w:val="3EA20A4E"/>
    <w:rsid w:val="4453EB94"/>
    <w:rsid w:val="513B9746"/>
    <w:rsid w:val="5D459CB6"/>
    <w:rsid w:val="5D58FB01"/>
    <w:rsid w:val="64AD7730"/>
    <w:rsid w:val="6500CE28"/>
    <w:rsid w:val="66D8B436"/>
    <w:rsid w:val="6B3F89F9"/>
    <w:rsid w:val="7DCCF57B"/>
    <w:rsid w:val="7EB961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D8153"/>
  <w15:chartTrackingRefBased/>
  <w15:docId w15:val="{B811E430-0E96-407F-A41F-BEA73694A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locked="0"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3D1109"/>
    <w:pPr>
      <w:spacing w:after="120" w:line="276" w:lineRule="auto"/>
      <w:jc w:val="both"/>
    </w:pPr>
    <w:rPr>
      <w:rFonts w:ascii="Arial" w:eastAsia="Calibri" w:hAnsi="Arial" w:cs="Times New Roman"/>
      <w:color w:val="2D2D2D"/>
      <w:sz w:val="21"/>
    </w:rPr>
  </w:style>
  <w:style w:type="paragraph" w:styleId="Heading1">
    <w:name w:val="heading 1"/>
    <w:basedOn w:val="Normal"/>
    <w:next w:val="Normal"/>
    <w:link w:val="Heading1Char"/>
    <w:uiPriority w:val="9"/>
    <w:qFormat/>
    <w:rsid w:val="00407561"/>
    <w:pPr>
      <w:keepNext/>
      <w:keepLines/>
      <w:spacing w:before="200"/>
      <w:outlineLvl w:val="0"/>
    </w:pPr>
    <w:rPr>
      <w:rFonts w:ascii="Lato" w:eastAsiaTheme="majorEastAsia" w:hAnsi="Lato" w:cstheme="majorBidi"/>
      <w:b/>
      <w:color w:val="253785"/>
      <w:sz w:val="36"/>
      <w:szCs w:val="32"/>
    </w:rPr>
  </w:style>
  <w:style w:type="paragraph" w:styleId="Heading2">
    <w:name w:val="heading 2"/>
    <w:basedOn w:val="Normal"/>
    <w:next w:val="Normal"/>
    <w:link w:val="Heading2Char"/>
    <w:uiPriority w:val="9"/>
    <w:unhideWhenUsed/>
    <w:qFormat/>
    <w:rsid w:val="00407561"/>
    <w:pPr>
      <w:keepNext/>
      <w:keepLines/>
      <w:spacing w:before="40" w:after="0"/>
      <w:outlineLvl w:val="1"/>
    </w:pPr>
    <w:rPr>
      <w:rFonts w:ascii="Lato Light" w:eastAsiaTheme="majorEastAsia" w:hAnsi="Lato Light" w:cstheme="majorBidi"/>
      <w:color w:val="253785"/>
      <w:sz w:val="24"/>
      <w:szCs w:val="26"/>
    </w:rPr>
  </w:style>
  <w:style w:type="paragraph" w:styleId="Heading3">
    <w:name w:val="heading 3"/>
    <w:basedOn w:val="BodyText"/>
    <w:next w:val="Normal"/>
    <w:link w:val="Heading3Char"/>
    <w:uiPriority w:val="9"/>
    <w:unhideWhenUsed/>
    <w:qFormat/>
    <w:rsid w:val="00407561"/>
    <w:pPr>
      <w:outlineLvl w:val="2"/>
    </w:pPr>
    <w:rPr>
      <w:rFonts w:ascii="Lato Light" w:hAnsi="Lato Light"/>
    </w:rPr>
  </w:style>
  <w:style w:type="paragraph" w:styleId="Heading4">
    <w:name w:val="heading 4"/>
    <w:basedOn w:val="Normal"/>
    <w:next w:val="Normal"/>
    <w:link w:val="Heading4Char"/>
    <w:uiPriority w:val="9"/>
    <w:semiHidden/>
    <w:unhideWhenUsed/>
    <w:qFormat/>
    <w:locked/>
    <w:rsid w:val="00CC2478"/>
    <w:pPr>
      <w:keepNext/>
      <w:keepLines/>
      <w:spacing w:before="40" w:after="0"/>
      <w:outlineLvl w:val="3"/>
    </w:pPr>
    <w:rPr>
      <w:rFonts w:ascii="Lato Light" w:eastAsiaTheme="majorEastAsia" w:hAnsi="Lato Light" w:cstheme="majorBidi"/>
      <w:i/>
      <w:iCs/>
      <w:color w:val="1B2963"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sid w:val="00DB7196"/>
  </w:style>
  <w:style w:type="character" w:customStyle="1" w:styleId="BodyTextChar">
    <w:name w:val="Body Text Char"/>
    <w:basedOn w:val="DefaultParagraphFont"/>
    <w:link w:val="BodyText"/>
    <w:uiPriority w:val="1"/>
    <w:rsid w:val="00DB7196"/>
    <w:rPr>
      <w:rFonts w:ascii="Arial" w:eastAsia="Calibri" w:hAnsi="Arial" w:cs="Times New Roman"/>
    </w:rPr>
  </w:style>
  <w:style w:type="paragraph" w:styleId="ListParagraph">
    <w:name w:val="List Paragraph"/>
    <w:basedOn w:val="Normal"/>
    <w:uiPriority w:val="1"/>
    <w:qFormat/>
    <w:locked/>
    <w:rsid w:val="00843B76"/>
    <w:pPr>
      <w:spacing w:after="0" w:line="240" w:lineRule="auto"/>
      <w:ind w:left="720"/>
    </w:pPr>
    <w:rPr>
      <w:rFonts w:ascii="Times" w:eastAsia="Times" w:hAnsi="Times"/>
      <w:sz w:val="24"/>
      <w:szCs w:val="20"/>
      <w:lang w:eastAsia="en-GB"/>
    </w:rPr>
  </w:style>
  <w:style w:type="character" w:styleId="Hyperlink">
    <w:name w:val="Hyperlink"/>
    <w:basedOn w:val="DefaultParagraphFont"/>
    <w:uiPriority w:val="99"/>
    <w:unhideWhenUsed/>
    <w:locked/>
    <w:rsid w:val="008B65FA"/>
    <w:rPr>
      <w:color w:val="253785" w:themeColor="hyperlink"/>
      <w:u w:val="single"/>
    </w:rPr>
  </w:style>
  <w:style w:type="paragraph" w:styleId="Footer">
    <w:name w:val="footer"/>
    <w:basedOn w:val="Normal"/>
    <w:link w:val="FooterChar"/>
    <w:uiPriority w:val="99"/>
    <w:unhideWhenUsed/>
    <w:rsid w:val="005C6546"/>
    <w:pPr>
      <w:tabs>
        <w:tab w:val="center" w:pos="4513"/>
        <w:tab w:val="right" w:pos="9026"/>
      </w:tabs>
      <w:spacing w:after="0"/>
    </w:pPr>
    <w:rPr>
      <w:rFonts w:ascii="Calibri" w:hAnsi="Calibri"/>
      <w:lang w:val="x-none"/>
    </w:rPr>
  </w:style>
  <w:style w:type="character" w:customStyle="1" w:styleId="FooterChar">
    <w:name w:val="Footer Char"/>
    <w:basedOn w:val="DefaultParagraphFont"/>
    <w:link w:val="Footer"/>
    <w:uiPriority w:val="99"/>
    <w:rsid w:val="005C6546"/>
    <w:rPr>
      <w:rFonts w:ascii="Calibri" w:eastAsia="Calibri" w:hAnsi="Calibri" w:cs="Times New Roman"/>
      <w:lang w:val="x-none"/>
    </w:rPr>
  </w:style>
  <w:style w:type="character" w:customStyle="1" w:styleId="Heading1Char">
    <w:name w:val="Heading 1 Char"/>
    <w:basedOn w:val="DefaultParagraphFont"/>
    <w:link w:val="Heading1"/>
    <w:uiPriority w:val="9"/>
    <w:rsid w:val="00407561"/>
    <w:rPr>
      <w:rFonts w:ascii="Lato Light" w:eastAsiaTheme="majorEastAsia" w:hAnsi="Lato Light" w:cstheme="majorBidi"/>
      <w:color w:val="253785"/>
      <w:sz w:val="32"/>
      <w:szCs w:val="32"/>
    </w:rPr>
  </w:style>
  <w:style w:type="character" w:customStyle="1" w:styleId="Heading2Char">
    <w:name w:val="Heading 2 Char"/>
    <w:basedOn w:val="DefaultParagraphFont"/>
    <w:link w:val="Heading2"/>
    <w:uiPriority w:val="9"/>
    <w:rsid w:val="00407561"/>
    <w:rPr>
      <w:rFonts w:ascii="Lato Light" w:eastAsiaTheme="majorEastAsia" w:hAnsi="Lato Light" w:cstheme="majorBidi"/>
      <w:color w:val="253785"/>
      <w:sz w:val="24"/>
      <w:szCs w:val="26"/>
    </w:rPr>
  </w:style>
  <w:style w:type="paragraph" w:styleId="Title">
    <w:name w:val="Title"/>
    <w:basedOn w:val="Normal"/>
    <w:next w:val="Normal"/>
    <w:link w:val="TitleChar"/>
    <w:uiPriority w:val="10"/>
    <w:qFormat/>
    <w:rsid w:val="00407561"/>
    <w:pPr>
      <w:spacing w:after="0" w:line="240" w:lineRule="auto"/>
      <w:contextualSpacing/>
      <w:jc w:val="center"/>
    </w:pPr>
    <w:rPr>
      <w:rFonts w:ascii="Lato Light" w:eastAsiaTheme="majorEastAsia" w:hAnsi="Lato Light" w:cstheme="majorBidi"/>
      <w:color w:val="3C3C3B"/>
      <w:spacing w:val="-10"/>
      <w:kern w:val="28"/>
      <w:sz w:val="56"/>
      <w:szCs w:val="56"/>
    </w:rPr>
  </w:style>
  <w:style w:type="character" w:customStyle="1" w:styleId="TitleChar">
    <w:name w:val="Title Char"/>
    <w:basedOn w:val="DefaultParagraphFont"/>
    <w:link w:val="Title"/>
    <w:uiPriority w:val="10"/>
    <w:rsid w:val="00407561"/>
    <w:rPr>
      <w:rFonts w:ascii="Lato Light" w:eastAsiaTheme="majorEastAsia" w:hAnsi="Lato Light" w:cstheme="majorBidi"/>
      <w:color w:val="3C3C3B"/>
      <w:spacing w:val="-10"/>
      <w:kern w:val="28"/>
      <w:sz w:val="56"/>
      <w:szCs w:val="56"/>
    </w:rPr>
  </w:style>
  <w:style w:type="paragraph" w:styleId="TOCHeading">
    <w:name w:val="TOC Heading"/>
    <w:basedOn w:val="Heading1"/>
    <w:next w:val="Normal"/>
    <w:uiPriority w:val="39"/>
    <w:unhideWhenUsed/>
    <w:qFormat/>
    <w:rsid w:val="00862EC6"/>
    <w:pPr>
      <w:outlineLvl w:val="9"/>
    </w:pPr>
    <w:rPr>
      <w:rFonts w:asciiTheme="majorHAnsi" w:hAnsiTheme="majorHAnsi"/>
      <w:color w:val="1B2963" w:themeColor="accent1" w:themeShade="BF"/>
      <w:lang w:val="en-US"/>
    </w:rPr>
  </w:style>
  <w:style w:type="paragraph" w:styleId="NoSpacing">
    <w:name w:val="No Spacing"/>
    <w:link w:val="NoSpacingChar"/>
    <w:uiPriority w:val="1"/>
    <w:qFormat/>
    <w:locked/>
    <w:rsid w:val="00F87B4C"/>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B4C"/>
    <w:rPr>
      <w:rFonts w:eastAsiaTheme="minorEastAsia"/>
      <w:lang w:val="en-US"/>
    </w:rPr>
  </w:style>
  <w:style w:type="paragraph" w:styleId="Subtitle">
    <w:name w:val="Subtitle"/>
    <w:basedOn w:val="Normal"/>
    <w:next w:val="Normal"/>
    <w:link w:val="SubtitleChar"/>
    <w:uiPriority w:val="11"/>
    <w:qFormat/>
    <w:locked/>
    <w:rsid w:val="00CC2478"/>
    <w:pPr>
      <w:numPr>
        <w:ilvl w:val="1"/>
      </w:numPr>
      <w:jc w:val="center"/>
    </w:pPr>
    <w:rPr>
      <w:rFonts w:ascii="Lato Light" w:eastAsiaTheme="minorEastAsia" w:hAnsi="Lato Light"/>
      <w:color w:val="3C3C3B" w:themeColor="text1"/>
      <w:spacing w:val="15"/>
      <w:lang w:val="en-US"/>
    </w:rPr>
  </w:style>
  <w:style w:type="character" w:customStyle="1" w:styleId="SubtitleChar">
    <w:name w:val="Subtitle Char"/>
    <w:basedOn w:val="DefaultParagraphFont"/>
    <w:link w:val="Subtitle"/>
    <w:uiPriority w:val="11"/>
    <w:rsid w:val="00CC2478"/>
    <w:rPr>
      <w:rFonts w:ascii="Lato Light" w:eastAsiaTheme="minorEastAsia" w:hAnsi="Lato Light" w:cs="Times New Roman"/>
      <w:color w:val="3C3C3B" w:themeColor="text1"/>
      <w:spacing w:val="15"/>
      <w:lang w:val="en-US"/>
    </w:rPr>
  </w:style>
  <w:style w:type="paragraph" w:styleId="Header">
    <w:name w:val="header"/>
    <w:basedOn w:val="Normal"/>
    <w:link w:val="HeaderChar"/>
    <w:uiPriority w:val="99"/>
    <w:unhideWhenUsed/>
    <w:rsid w:val="009D3F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3F7A"/>
  </w:style>
  <w:style w:type="paragraph" w:styleId="NormalWeb">
    <w:name w:val="Normal (Web)"/>
    <w:basedOn w:val="Normal"/>
    <w:uiPriority w:val="99"/>
    <w:semiHidden/>
    <w:unhideWhenUsed/>
    <w:locked/>
    <w:rsid w:val="006F70C0"/>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locked/>
    <w:rsid w:val="006F70C0"/>
    <w:rPr>
      <w:b/>
      <w:bCs/>
    </w:rPr>
  </w:style>
  <w:style w:type="character" w:customStyle="1" w:styleId="apple-converted-space">
    <w:name w:val="apple-converted-space"/>
    <w:basedOn w:val="DefaultParagraphFont"/>
    <w:locked/>
    <w:rsid w:val="006F70C0"/>
  </w:style>
  <w:style w:type="paragraph" w:styleId="BalloonText">
    <w:name w:val="Balloon Text"/>
    <w:basedOn w:val="Normal"/>
    <w:link w:val="BalloonTextChar"/>
    <w:uiPriority w:val="99"/>
    <w:semiHidden/>
    <w:unhideWhenUsed/>
    <w:locked/>
    <w:rsid w:val="00CE5C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5C58"/>
    <w:rPr>
      <w:rFonts w:ascii="Segoe UI" w:hAnsi="Segoe UI" w:cs="Segoe UI"/>
      <w:sz w:val="18"/>
      <w:szCs w:val="18"/>
    </w:rPr>
  </w:style>
  <w:style w:type="paragraph" w:customStyle="1" w:styleId="LightHeading">
    <w:name w:val="Light Heading"/>
    <w:basedOn w:val="Heading3"/>
    <w:link w:val="LightHeadingChar"/>
    <w:qFormat/>
    <w:rsid w:val="00407561"/>
    <w:pPr>
      <w:spacing w:line="240" w:lineRule="auto"/>
      <w:ind w:right="851"/>
    </w:pPr>
    <w:rPr>
      <w:color w:val="F1F1F1" w:themeColor="background1"/>
    </w:rPr>
  </w:style>
  <w:style w:type="character" w:customStyle="1" w:styleId="Heading3Char">
    <w:name w:val="Heading 3 Char"/>
    <w:basedOn w:val="DefaultParagraphFont"/>
    <w:link w:val="Heading3"/>
    <w:uiPriority w:val="9"/>
    <w:rsid w:val="00407561"/>
    <w:rPr>
      <w:rFonts w:ascii="Lato Light" w:eastAsia="Calibri" w:hAnsi="Lato Light" w:cs="Times New Roman"/>
    </w:rPr>
  </w:style>
  <w:style w:type="character" w:customStyle="1" w:styleId="LightHeadingChar">
    <w:name w:val="Light Heading Char"/>
    <w:basedOn w:val="Heading3Char"/>
    <w:link w:val="LightHeading"/>
    <w:rsid w:val="00407561"/>
    <w:rPr>
      <w:rFonts w:ascii="Lato Light" w:eastAsia="Calibri" w:hAnsi="Lato Light" w:cs="Times New Roman"/>
      <w:color w:val="F1F1F1" w:themeColor="background1"/>
    </w:rPr>
  </w:style>
  <w:style w:type="paragraph" w:customStyle="1" w:styleId="LightTitle">
    <w:name w:val="Light Title"/>
    <w:basedOn w:val="Title"/>
    <w:link w:val="LightTitleChar"/>
    <w:qFormat/>
    <w:rsid w:val="00407561"/>
    <w:rPr>
      <w:rFonts w:eastAsia="Microsoft JhengHei UI Light" w:cs="Microsoft JhengHei UI Light"/>
      <w:color w:val="F1F1F1" w:themeColor="background1"/>
    </w:rPr>
  </w:style>
  <w:style w:type="paragraph" w:customStyle="1" w:styleId="LightHeading1">
    <w:name w:val="Light Heading 1"/>
    <w:basedOn w:val="Title"/>
    <w:link w:val="LightHeading1Char"/>
    <w:qFormat/>
    <w:rsid w:val="00CC2478"/>
    <w:pPr>
      <w:jc w:val="left"/>
    </w:pPr>
    <w:rPr>
      <w:rFonts w:eastAsia="Microsoft JhengHei UI Light" w:cs="Microsoft JhengHei UI Light"/>
      <w:color w:val="F1F1F1" w:themeColor="background1"/>
      <w:sz w:val="48"/>
    </w:rPr>
  </w:style>
  <w:style w:type="character" w:customStyle="1" w:styleId="LightTitleChar">
    <w:name w:val="Light Title Char"/>
    <w:basedOn w:val="TitleChar"/>
    <w:link w:val="LightTitle"/>
    <w:rsid w:val="00407561"/>
    <w:rPr>
      <w:rFonts w:ascii="Lato Light" w:eastAsia="Microsoft JhengHei UI Light" w:hAnsi="Lato Light" w:cs="Microsoft JhengHei UI Light"/>
      <w:color w:val="F1F1F1" w:themeColor="background1"/>
      <w:spacing w:val="-10"/>
      <w:kern w:val="28"/>
      <w:sz w:val="56"/>
      <w:szCs w:val="56"/>
    </w:rPr>
  </w:style>
  <w:style w:type="character" w:customStyle="1" w:styleId="LightHeading1Char">
    <w:name w:val="Light Heading 1 Char"/>
    <w:basedOn w:val="LightTitleChar"/>
    <w:link w:val="LightHeading1"/>
    <w:rsid w:val="00CC2478"/>
    <w:rPr>
      <w:rFonts w:ascii="Lato Light" w:eastAsia="Microsoft JhengHei UI Light" w:hAnsi="Lato Light" w:cs="Microsoft JhengHei UI Light"/>
      <w:color w:val="F1F1F1" w:themeColor="background1"/>
      <w:spacing w:val="-10"/>
      <w:kern w:val="28"/>
      <w:sz w:val="48"/>
      <w:szCs w:val="56"/>
    </w:rPr>
  </w:style>
  <w:style w:type="character" w:customStyle="1" w:styleId="Heading4Char">
    <w:name w:val="Heading 4 Char"/>
    <w:basedOn w:val="DefaultParagraphFont"/>
    <w:link w:val="Heading4"/>
    <w:uiPriority w:val="9"/>
    <w:semiHidden/>
    <w:rsid w:val="00CC2478"/>
    <w:rPr>
      <w:rFonts w:ascii="Lato Light" w:eastAsiaTheme="majorEastAsia" w:hAnsi="Lato Light" w:cstheme="majorBidi"/>
      <w:i/>
      <w:iCs/>
      <w:color w:val="1B2963" w:themeColor="accent1" w:themeShade="BF"/>
    </w:rPr>
  </w:style>
  <w:style w:type="paragraph" w:customStyle="1" w:styleId="Default">
    <w:name w:val="Default"/>
    <w:rsid w:val="00256D7F"/>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47D42"/>
    <w:pPr>
      <w:spacing w:before="100" w:beforeAutospacing="1" w:after="100" w:afterAutospacing="1" w:line="240" w:lineRule="auto"/>
      <w:jc w:val="left"/>
    </w:pPr>
    <w:rPr>
      <w:rFonts w:ascii="Times New Roman" w:eastAsia="Times New Roman" w:hAnsi="Times New Roman"/>
      <w:sz w:val="24"/>
      <w:szCs w:val="24"/>
      <w:lang w:eastAsia="en-GB"/>
    </w:rPr>
  </w:style>
  <w:style w:type="character" w:customStyle="1" w:styleId="wixguard">
    <w:name w:val="wixguard"/>
    <w:basedOn w:val="DefaultParagraphFont"/>
    <w:rsid w:val="00A47D42"/>
  </w:style>
  <w:style w:type="paragraph" w:customStyle="1" w:styleId="font7">
    <w:name w:val="font_7"/>
    <w:basedOn w:val="Normal"/>
    <w:rsid w:val="000925D5"/>
    <w:pPr>
      <w:spacing w:before="100" w:beforeAutospacing="1" w:after="100" w:afterAutospacing="1" w:line="240" w:lineRule="auto"/>
      <w:jc w:val="left"/>
    </w:pPr>
    <w:rPr>
      <w:rFonts w:ascii="Times New Roman" w:eastAsia="Times New Roman" w:hAnsi="Times New Roman"/>
      <w:sz w:val="24"/>
      <w:szCs w:val="24"/>
      <w:lang w:eastAsia="en-GB"/>
    </w:rPr>
  </w:style>
  <w:style w:type="character" w:customStyle="1" w:styleId="wixui-rich-texttext">
    <w:name w:val="wixui-rich-text__text"/>
    <w:basedOn w:val="DefaultParagraphFont"/>
    <w:rsid w:val="000925D5"/>
  </w:style>
  <w:style w:type="character" w:styleId="UnresolvedMention">
    <w:name w:val="Unresolved Mention"/>
    <w:basedOn w:val="DefaultParagraphFont"/>
    <w:uiPriority w:val="99"/>
    <w:semiHidden/>
    <w:unhideWhenUsed/>
    <w:rsid w:val="007063CB"/>
    <w:rPr>
      <w:color w:val="605E5C"/>
      <w:shd w:val="clear" w:color="auto" w:fill="E1DFDD"/>
    </w:rPr>
  </w:style>
  <w:style w:type="paragraph" w:customStyle="1" w:styleId="paragraph">
    <w:name w:val="paragraph"/>
    <w:basedOn w:val="Normal"/>
    <w:rsid w:val="007063CB"/>
    <w:pPr>
      <w:spacing w:before="100" w:beforeAutospacing="1" w:after="100" w:afterAutospacing="1" w:line="240" w:lineRule="auto"/>
      <w:jc w:val="left"/>
    </w:pPr>
    <w:rPr>
      <w:rFonts w:ascii="Times New Roman" w:eastAsia="Times New Roman" w:hAnsi="Times New Roman"/>
      <w:sz w:val="24"/>
      <w:szCs w:val="24"/>
      <w:lang w:eastAsia="en-GB"/>
    </w:rPr>
  </w:style>
  <w:style w:type="character" w:customStyle="1" w:styleId="normaltextrun">
    <w:name w:val="normaltextrun"/>
    <w:basedOn w:val="DefaultParagraphFont"/>
    <w:rsid w:val="007063CB"/>
  </w:style>
  <w:style w:type="character" w:customStyle="1" w:styleId="eop">
    <w:name w:val="eop"/>
    <w:basedOn w:val="DefaultParagraphFont"/>
    <w:rsid w:val="007063CB"/>
  </w:style>
  <w:style w:type="paragraph" w:customStyle="1" w:styleId="TableParagraph">
    <w:name w:val="Table Paragraph"/>
    <w:basedOn w:val="Normal"/>
    <w:uiPriority w:val="1"/>
    <w:qFormat/>
    <w:rsid w:val="002216C5"/>
    <w:pPr>
      <w:widowControl w:val="0"/>
      <w:autoSpaceDE w:val="0"/>
      <w:autoSpaceDN w:val="0"/>
      <w:spacing w:before="66" w:after="0" w:line="240" w:lineRule="auto"/>
      <w:ind w:left="419" w:hanging="360"/>
      <w:jc w:val="left"/>
    </w:pPr>
    <w:rPr>
      <w:rFonts w:eastAsia="Arial" w:cs="Arial"/>
      <w:lang w:val="en-US"/>
    </w:rPr>
  </w:style>
  <w:style w:type="table" w:styleId="TableGrid">
    <w:name w:val="Table Grid"/>
    <w:basedOn w:val="TableNormal"/>
    <w:uiPriority w:val="39"/>
    <w:locked/>
    <w:rsid w:val="002216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995869">
      <w:bodyDiv w:val="1"/>
      <w:marLeft w:val="0"/>
      <w:marRight w:val="0"/>
      <w:marTop w:val="0"/>
      <w:marBottom w:val="0"/>
      <w:divBdr>
        <w:top w:val="none" w:sz="0" w:space="0" w:color="auto"/>
        <w:left w:val="none" w:sz="0" w:space="0" w:color="auto"/>
        <w:bottom w:val="none" w:sz="0" w:space="0" w:color="auto"/>
        <w:right w:val="none" w:sz="0" w:space="0" w:color="auto"/>
      </w:divBdr>
    </w:div>
    <w:div w:id="505948903">
      <w:bodyDiv w:val="1"/>
      <w:marLeft w:val="0"/>
      <w:marRight w:val="0"/>
      <w:marTop w:val="0"/>
      <w:marBottom w:val="0"/>
      <w:divBdr>
        <w:top w:val="none" w:sz="0" w:space="0" w:color="auto"/>
        <w:left w:val="none" w:sz="0" w:space="0" w:color="auto"/>
        <w:bottom w:val="none" w:sz="0" w:space="0" w:color="auto"/>
        <w:right w:val="none" w:sz="0" w:space="0" w:color="auto"/>
      </w:divBdr>
    </w:div>
    <w:div w:id="684021443">
      <w:bodyDiv w:val="1"/>
      <w:marLeft w:val="0"/>
      <w:marRight w:val="0"/>
      <w:marTop w:val="0"/>
      <w:marBottom w:val="0"/>
      <w:divBdr>
        <w:top w:val="none" w:sz="0" w:space="0" w:color="auto"/>
        <w:left w:val="none" w:sz="0" w:space="0" w:color="auto"/>
        <w:bottom w:val="none" w:sz="0" w:space="0" w:color="auto"/>
        <w:right w:val="none" w:sz="0" w:space="0" w:color="auto"/>
      </w:divBdr>
    </w:div>
    <w:div w:id="848837145">
      <w:bodyDiv w:val="1"/>
      <w:marLeft w:val="0"/>
      <w:marRight w:val="0"/>
      <w:marTop w:val="0"/>
      <w:marBottom w:val="0"/>
      <w:divBdr>
        <w:top w:val="none" w:sz="0" w:space="0" w:color="auto"/>
        <w:left w:val="none" w:sz="0" w:space="0" w:color="auto"/>
        <w:bottom w:val="none" w:sz="0" w:space="0" w:color="auto"/>
        <w:right w:val="none" w:sz="0" w:space="0" w:color="auto"/>
      </w:divBdr>
    </w:div>
    <w:div w:id="1078677384">
      <w:bodyDiv w:val="1"/>
      <w:marLeft w:val="0"/>
      <w:marRight w:val="0"/>
      <w:marTop w:val="0"/>
      <w:marBottom w:val="0"/>
      <w:divBdr>
        <w:top w:val="none" w:sz="0" w:space="0" w:color="auto"/>
        <w:left w:val="none" w:sz="0" w:space="0" w:color="auto"/>
        <w:bottom w:val="none" w:sz="0" w:space="0" w:color="auto"/>
        <w:right w:val="none" w:sz="0" w:space="0" w:color="auto"/>
      </w:divBdr>
    </w:div>
    <w:div w:id="1186479980">
      <w:bodyDiv w:val="1"/>
      <w:marLeft w:val="0"/>
      <w:marRight w:val="0"/>
      <w:marTop w:val="0"/>
      <w:marBottom w:val="0"/>
      <w:divBdr>
        <w:top w:val="none" w:sz="0" w:space="0" w:color="auto"/>
        <w:left w:val="none" w:sz="0" w:space="0" w:color="auto"/>
        <w:bottom w:val="none" w:sz="0" w:space="0" w:color="auto"/>
        <w:right w:val="none" w:sz="0" w:space="0" w:color="auto"/>
      </w:divBdr>
    </w:div>
    <w:div w:id="1483499725">
      <w:bodyDiv w:val="1"/>
      <w:marLeft w:val="0"/>
      <w:marRight w:val="0"/>
      <w:marTop w:val="0"/>
      <w:marBottom w:val="0"/>
      <w:divBdr>
        <w:top w:val="none" w:sz="0" w:space="0" w:color="auto"/>
        <w:left w:val="none" w:sz="0" w:space="0" w:color="auto"/>
        <w:bottom w:val="none" w:sz="0" w:space="0" w:color="auto"/>
        <w:right w:val="none" w:sz="0" w:space="0" w:color="auto"/>
      </w:divBdr>
    </w:div>
    <w:div w:id="1613586346">
      <w:bodyDiv w:val="1"/>
      <w:marLeft w:val="0"/>
      <w:marRight w:val="0"/>
      <w:marTop w:val="0"/>
      <w:marBottom w:val="0"/>
      <w:divBdr>
        <w:top w:val="none" w:sz="0" w:space="0" w:color="auto"/>
        <w:left w:val="none" w:sz="0" w:space="0" w:color="auto"/>
        <w:bottom w:val="none" w:sz="0" w:space="0" w:color="auto"/>
        <w:right w:val="none" w:sz="0" w:space="0" w:color="auto"/>
      </w:divBdr>
    </w:div>
    <w:div w:id="1872303704">
      <w:bodyDiv w:val="1"/>
      <w:marLeft w:val="0"/>
      <w:marRight w:val="0"/>
      <w:marTop w:val="0"/>
      <w:marBottom w:val="0"/>
      <w:divBdr>
        <w:top w:val="none" w:sz="0" w:space="0" w:color="auto"/>
        <w:left w:val="none" w:sz="0" w:space="0" w:color="auto"/>
        <w:bottom w:val="none" w:sz="0" w:space="0" w:color="auto"/>
        <w:right w:val="none" w:sz="0" w:space="0" w:color="auto"/>
      </w:divBdr>
    </w:div>
    <w:div w:id="1937395074">
      <w:bodyDiv w:val="1"/>
      <w:marLeft w:val="0"/>
      <w:marRight w:val="0"/>
      <w:marTop w:val="0"/>
      <w:marBottom w:val="0"/>
      <w:divBdr>
        <w:top w:val="none" w:sz="0" w:space="0" w:color="auto"/>
        <w:left w:val="none" w:sz="0" w:space="0" w:color="auto"/>
        <w:bottom w:val="none" w:sz="0" w:space="0" w:color="auto"/>
        <w:right w:val="none" w:sz="0" w:space="0" w:color="auto"/>
      </w:divBdr>
      <w:divsChild>
        <w:div w:id="361175706">
          <w:marLeft w:val="0"/>
          <w:marRight w:val="0"/>
          <w:marTop w:val="0"/>
          <w:marBottom w:val="0"/>
          <w:divBdr>
            <w:top w:val="none" w:sz="0" w:space="0" w:color="auto"/>
            <w:left w:val="none" w:sz="0" w:space="0" w:color="auto"/>
            <w:bottom w:val="none" w:sz="0" w:space="0" w:color="auto"/>
            <w:right w:val="none" w:sz="0" w:space="0" w:color="auto"/>
          </w:divBdr>
        </w:div>
        <w:div w:id="2073653793">
          <w:marLeft w:val="0"/>
          <w:marRight w:val="0"/>
          <w:marTop w:val="0"/>
          <w:marBottom w:val="0"/>
          <w:divBdr>
            <w:top w:val="none" w:sz="0" w:space="0" w:color="auto"/>
            <w:left w:val="none" w:sz="0" w:space="0" w:color="auto"/>
            <w:bottom w:val="none" w:sz="0" w:space="0" w:color="auto"/>
            <w:right w:val="none" w:sz="0" w:space="0" w:color="auto"/>
          </w:divBdr>
        </w:div>
        <w:div w:id="969015970">
          <w:marLeft w:val="0"/>
          <w:marRight w:val="0"/>
          <w:marTop w:val="0"/>
          <w:marBottom w:val="0"/>
          <w:divBdr>
            <w:top w:val="none" w:sz="0" w:space="0" w:color="auto"/>
            <w:left w:val="none" w:sz="0" w:space="0" w:color="auto"/>
            <w:bottom w:val="none" w:sz="0" w:space="0" w:color="auto"/>
            <w:right w:val="none" w:sz="0" w:space="0" w:color="auto"/>
          </w:divBdr>
        </w:div>
        <w:div w:id="748234674">
          <w:marLeft w:val="0"/>
          <w:marRight w:val="0"/>
          <w:marTop w:val="0"/>
          <w:marBottom w:val="0"/>
          <w:divBdr>
            <w:top w:val="none" w:sz="0" w:space="0" w:color="auto"/>
            <w:left w:val="none" w:sz="0" w:space="0" w:color="auto"/>
            <w:bottom w:val="none" w:sz="0" w:space="0" w:color="auto"/>
            <w:right w:val="none" w:sz="0" w:space="0" w:color="auto"/>
          </w:divBdr>
        </w:div>
        <w:div w:id="1521550498">
          <w:marLeft w:val="0"/>
          <w:marRight w:val="0"/>
          <w:marTop w:val="0"/>
          <w:marBottom w:val="0"/>
          <w:divBdr>
            <w:top w:val="none" w:sz="0" w:space="0" w:color="auto"/>
            <w:left w:val="none" w:sz="0" w:space="0" w:color="auto"/>
            <w:bottom w:val="none" w:sz="0" w:space="0" w:color="auto"/>
            <w:right w:val="none" w:sz="0" w:space="0" w:color="auto"/>
          </w:divBdr>
        </w:div>
        <w:div w:id="1130247394">
          <w:marLeft w:val="0"/>
          <w:marRight w:val="0"/>
          <w:marTop w:val="0"/>
          <w:marBottom w:val="0"/>
          <w:divBdr>
            <w:top w:val="none" w:sz="0" w:space="0" w:color="auto"/>
            <w:left w:val="none" w:sz="0" w:space="0" w:color="auto"/>
            <w:bottom w:val="none" w:sz="0" w:space="0" w:color="auto"/>
            <w:right w:val="none" w:sz="0" w:space="0" w:color="auto"/>
          </w:divBdr>
        </w:div>
        <w:div w:id="1591235534">
          <w:marLeft w:val="0"/>
          <w:marRight w:val="0"/>
          <w:marTop w:val="0"/>
          <w:marBottom w:val="0"/>
          <w:divBdr>
            <w:top w:val="none" w:sz="0" w:space="0" w:color="auto"/>
            <w:left w:val="none" w:sz="0" w:space="0" w:color="auto"/>
            <w:bottom w:val="none" w:sz="0" w:space="0" w:color="auto"/>
            <w:right w:val="none" w:sz="0" w:space="0" w:color="auto"/>
          </w:divBdr>
        </w:div>
        <w:div w:id="1461680712">
          <w:marLeft w:val="0"/>
          <w:marRight w:val="0"/>
          <w:marTop w:val="0"/>
          <w:marBottom w:val="0"/>
          <w:divBdr>
            <w:top w:val="none" w:sz="0" w:space="0" w:color="auto"/>
            <w:left w:val="none" w:sz="0" w:space="0" w:color="auto"/>
            <w:bottom w:val="none" w:sz="0" w:space="0" w:color="auto"/>
            <w:right w:val="none" w:sz="0" w:space="0" w:color="auto"/>
          </w:divBdr>
        </w:div>
        <w:div w:id="1242913380">
          <w:marLeft w:val="0"/>
          <w:marRight w:val="0"/>
          <w:marTop w:val="0"/>
          <w:marBottom w:val="0"/>
          <w:divBdr>
            <w:top w:val="none" w:sz="0" w:space="0" w:color="auto"/>
            <w:left w:val="none" w:sz="0" w:space="0" w:color="auto"/>
            <w:bottom w:val="none" w:sz="0" w:space="0" w:color="auto"/>
            <w:right w:val="none" w:sz="0" w:space="0" w:color="auto"/>
          </w:divBdr>
        </w:div>
        <w:div w:id="1375353437">
          <w:marLeft w:val="0"/>
          <w:marRight w:val="0"/>
          <w:marTop w:val="0"/>
          <w:marBottom w:val="0"/>
          <w:divBdr>
            <w:top w:val="none" w:sz="0" w:space="0" w:color="auto"/>
            <w:left w:val="none" w:sz="0" w:space="0" w:color="auto"/>
            <w:bottom w:val="none" w:sz="0" w:space="0" w:color="auto"/>
            <w:right w:val="none" w:sz="0" w:space="0" w:color="auto"/>
          </w:divBdr>
        </w:div>
        <w:div w:id="401755028">
          <w:marLeft w:val="0"/>
          <w:marRight w:val="0"/>
          <w:marTop w:val="0"/>
          <w:marBottom w:val="0"/>
          <w:divBdr>
            <w:top w:val="none" w:sz="0" w:space="0" w:color="auto"/>
            <w:left w:val="none" w:sz="0" w:space="0" w:color="auto"/>
            <w:bottom w:val="none" w:sz="0" w:space="0" w:color="auto"/>
            <w:right w:val="none" w:sz="0" w:space="0" w:color="auto"/>
          </w:divBdr>
        </w:div>
        <w:div w:id="1149832788">
          <w:marLeft w:val="0"/>
          <w:marRight w:val="0"/>
          <w:marTop w:val="0"/>
          <w:marBottom w:val="0"/>
          <w:divBdr>
            <w:top w:val="none" w:sz="0" w:space="0" w:color="auto"/>
            <w:left w:val="none" w:sz="0" w:space="0" w:color="auto"/>
            <w:bottom w:val="none" w:sz="0" w:space="0" w:color="auto"/>
            <w:right w:val="none" w:sz="0" w:space="0" w:color="auto"/>
          </w:divBdr>
        </w:div>
        <w:div w:id="236743365">
          <w:marLeft w:val="0"/>
          <w:marRight w:val="0"/>
          <w:marTop w:val="0"/>
          <w:marBottom w:val="0"/>
          <w:divBdr>
            <w:top w:val="none" w:sz="0" w:space="0" w:color="auto"/>
            <w:left w:val="none" w:sz="0" w:space="0" w:color="auto"/>
            <w:bottom w:val="none" w:sz="0" w:space="0" w:color="auto"/>
            <w:right w:val="none" w:sz="0" w:space="0" w:color="auto"/>
          </w:divBdr>
        </w:div>
        <w:div w:id="713505281">
          <w:marLeft w:val="0"/>
          <w:marRight w:val="0"/>
          <w:marTop w:val="0"/>
          <w:marBottom w:val="0"/>
          <w:divBdr>
            <w:top w:val="none" w:sz="0" w:space="0" w:color="auto"/>
            <w:left w:val="none" w:sz="0" w:space="0" w:color="auto"/>
            <w:bottom w:val="none" w:sz="0" w:space="0" w:color="auto"/>
            <w:right w:val="none" w:sz="0" w:space="0" w:color="auto"/>
          </w:divBdr>
        </w:div>
        <w:div w:id="1284658112">
          <w:marLeft w:val="0"/>
          <w:marRight w:val="0"/>
          <w:marTop w:val="0"/>
          <w:marBottom w:val="0"/>
          <w:divBdr>
            <w:top w:val="none" w:sz="0" w:space="0" w:color="auto"/>
            <w:left w:val="none" w:sz="0" w:space="0" w:color="auto"/>
            <w:bottom w:val="none" w:sz="0" w:space="0" w:color="auto"/>
            <w:right w:val="none" w:sz="0" w:space="0" w:color="auto"/>
          </w:divBdr>
        </w:div>
        <w:div w:id="451049893">
          <w:marLeft w:val="0"/>
          <w:marRight w:val="0"/>
          <w:marTop w:val="0"/>
          <w:marBottom w:val="0"/>
          <w:divBdr>
            <w:top w:val="none" w:sz="0" w:space="0" w:color="auto"/>
            <w:left w:val="none" w:sz="0" w:space="0" w:color="auto"/>
            <w:bottom w:val="none" w:sz="0" w:space="0" w:color="auto"/>
            <w:right w:val="none" w:sz="0" w:space="0" w:color="auto"/>
          </w:divBdr>
        </w:div>
        <w:div w:id="1787502540">
          <w:marLeft w:val="0"/>
          <w:marRight w:val="0"/>
          <w:marTop w:val="0"/>
          <w:marBottom w:val="0"/>
          <w:divBdr>
            <w:top w:val="none" w:sz="0" w:space="0" w:color="auto"/>
            <w:left w:val="none" w:sz="0" w:space="0" w:color="auto"/>
            <w:bottom w:val="none" w:sz="0" w:space="0" w:color="auto"/>
            <w:right w:val="none" w:sz="0" w:space="0" w:color="auto"/>
          </w:divBdr>
        </w:div>
        <w:div w:id="1134248900">
          <w:marLeft w:val="0"/>
          <w:marRight w:val="0"/>
          <w:marTop w:val="0"/>
          <w:marBottom w:val="0"/>
          <w:divBdr>
            <w:top w:val="none" w:sz="0" w:space="0" w:color="auto"/>
            <w:left w:val="none" w:sz="0" w:space="0" w:color="auto"/>
            <w:bottom w:val="none" w:sz="0" w:space="0" w:color="auto"/>
            <w:right w:val="none" w:sz="0" w:space="0" w:color="auto"/>
          </w:divBdr>
        </w:div>
        <w:div w:id="403337302">
          <w:marLeft w:val="0"/>
          <w:marRight w:val="0"/>
          <w:marTop w:val="0"/>
          <w:marBottom w:val="0"/>
          <w:divBdr>
            <w:top w:val="none" w:sz="0" w:space="0" w:color="auto"/>
            <w:left w:val="none" w:sz="0" w:space="0" w:color="auto"/>
            <w:bottom w:val="none" w:sz="0" w:space="0" w:color="auto"/>
            <w:right w:val="none" w:sz="0" w:space="0" w:color="auto"/>
          </w:divBdr>
        </w:div>
        <w:div w:id="98333147">
          <w:marLeft w:val="0"/>
          <w:marRight w:val="0"/>
          <w:marTop w:val="0"/>
          <w:marBottom w:val="0"/>
          <w:divBdr>
            <w:top w:val="none" w:sz="0" w:space="0" w:color="auto"/>
            <w:left w:val="none" w:sz="0" w:space="0" w:color="auto"/>
            <w:bottom w:val="none" w:sz="0" w:space="0" w:color="auto"/>
            <w:right w:val="none" w:sz="0" w:space="0" w:color="auto"/>
          </w:divBdr>
        </w:div>
        <w:div w:id="1658918885">
          <w:marLeft w:val="0"/>
          <w:marRight w:val="0"/>
          <w:marTop w:val="0"/>
          <w:marBottom w:val="0"/>
          <w:divBdr>
            <w:top w:val="none" w:sz="0" w:space="0" w:color="auto"/>
            <w:left w:val="none" w:sz="0" w:space="0" w:color="auto"/>
            <w:bottom w:val="none" w:sz="0" w:space="0" w:color="auto"/>
            <w:right w:val="none" w:sz="0" w:space="0" w:color="auto"/>
          </w:divBdr>
        </w:div>
        <w:div w:id="463280518">
          <w:marLeft w:val="0"/>
          <w:marRight w:val="0"/>
          <w:marTop w:val="0"/>
          <w:marBottom w:val="0"/>
          <w:divBdr>
            <w:top w:val="none" w:sz="0" w:space="0" w:color="auto"/>
            <w:left w:val="none" w:sz="0" w:space="0" w:color="auto"/>
            <w:bottom w:val="none" w:sz="0" w:space="0" w:color="auto"/>
            <w:right w:val="none" w:sz="0" w:space="0" w:color="auto"/>
          </w:divBdr>
        </w:div>
        <w:div w:id="1650011066">
          <w:marLeft w:val="0"/>
          <w:marRight w:val="0"/>
          <w:marTop w:val="0"/>
          <w:marBottom w:val="0"/>
          <w:divBdr>
            <w:top w:val="none" w:sz="0" w:space="0" w:color="auto"/>
            <w:left w:val="none" w:sz="0" w:space="0" w:color="auto"/>
            <w:bottom w:val="none" w:sz="0" w:space="0" w:color="auto"/>
            <w:right w:val="none" w:sz="0" w:space="0" w:color="auto"/>
          </w:divBdr>
        </w:div>
        <w:div w:id="1706326">
          <w:marLeft w:val="0"/>
          <w:marRight w:val="0"/>
          <w:marTop w:val="0"/>
          <w:marBottom w:val="0"/>
          <w:divBdr>
            <w:top w:val="none" w:sz="0" w:space="0" w:color="auto"/>
            <w:left w:val="none" w:sz="0" w:space="0" w:color="auto"/>
            <w:bottom w:val="none" w:sz="0" w:space="0" w:color="auto"/>
            <w:right w:val="none" w:sz="0" w:space="0" w:color="auto"/>
          </w:divBdr>
        </w:div>
        <w:div w:id="1890923243">
          <w:marLeft w:val="0"/>
          <w:marRight w:val="0"/>
          <w:marTop w:val="0"/>
          <w:marBottom w:val="0"/>
          <w:divBdr>
            <w:top w:val="none" w:sz="0" w:space="0" w:color="auto"/>
            <w:left w:val="none" w:sz="0" w:space="0" w:color="auto"/>
            <w:bottom w:val="none" w:sz="0" w:space="0" w:color="auto"/>
            <w:right w:val="none" w:sz="0" w:space="0" w:color="auto"/>
          </w:divBdr>
        </w:div>
      </w:divsChild>
    </w:div>
    <w:div w:id="2038577985">
      <w:bodyDiv w:val="1"/>
      <w:marLeft w:val="0"/>
      <w:marRight w:val="0"/>
      <w:marTop w:val="0"/>
      <w:marBottom w:val="0"/>
      <w:divBdr>
        <w:top w:val="none" w:sz="0" w:space="0" w:color="auto"/>
        <w:left w:val="none" w:sz="0" w:space="0" w:color="auto"/>
        <w:bottom w:val="none" w:sz="0" w:space="0" w:color="auto"/>
        <w:right w:val="none" w:sz="0" w:space="0" w:color="auto"/>
      </w:divBdr>
    </w:div>
    <w:div w:id="2088188395">
      <w:bodyDiv w:val="1"/>
      <w:marLeft w:val="0"/>
      <w:marRight w:val="0"/>
      <w:marTop w:val="0"/>
      <w:marBottom w:val="0"/>
      <w:divBdr>
        <w:top w:val="none" w:sz="0" w:space="0" w:color="auto"/>
        <w:left w:val="none" w:sz="0" w:space="0" w:color="auto"/>
        <w:bottom w:val="none" w:sz="0" w:space="0" w:color="auto"/>
        <w:right w:val="none" w:sz="0" w:space="0" w:color="auto"/>
      </w:divBdr>
      <w:divsChild>
        <w:div w:id="584534655">
          <w:marLeft w:val="0"/>
          <w:marRight w:val="0"/>
          <w:marTop w:val="0"/>
          <w:marBottom w:val="0"/>
          <w:divBdr>
            <w:top w:val="none" w:sz="0" w:space="0" w:color="auto"/>
            <w:left w:val="none" w:sz="0" w:space="0" w:color="auto"/>
            <w:bottom w:val="none" w:sz="0" w:space="0" w:color="auto"/>
            <w:right w:val="none" w:sz="0" w:space="0" w:color="auto"/>
          </w:divBdr>
        </w:div>
        <w:div w:id="19555972">
          <w:marLeft w:val="0"/>
          <w:marRight w:val="0"/>
          <w:marTop w:val="0"/>
          <w:marBottom w:val="0"/>
          <w:divBdr>
            <w:top w:val="none" w:sz="0" w:space="0" w:color="auto"/>
            <w:left w:val="none" w:sz="0" w:space="0" w:color="auto"/>
            <w:bottom w:val="none" w:sz="0" w:space="0" w:color="auto"/>
            <w:right w:val="none" w:sz="0" w:space="0" w:color="auto"/>
          </w:divBdr>
        </w:div>
        <w:div w:id="1991248755">
          <w:marLeft w:val="0"/>
          <w:marRight w:val="0"/>
          <w:marTop w:val="0"/>
          <w:marBottom w:val="0"/>
          <w:divBdr>
            <w:top w:val="none" w:sz="0" w:space="0" w:color="auto"/>
            <w:left w:val="none" w:sz="0" w:space="0" w:color="auto"/>
            <w:bottom w:val="none" w:sz="0" w:space="0" w:color="auto"/>
            <w:right w:val="none" w:sz="0" w:space="0" w:color="auto"/>
          </w:divBdr>
        </w:div>
        <w:div w:id="1272126689">
          <w:marLeft w:val="0"/>
          <w:marRight w:val="0"/>
          <w:marTop w:val="0"/>
          <w:marBottom w:val="0"/>
          <w:divBdr>
            <w:top w:val="none" w:sz="0" w:space="0" w:color="auto"/>
            <w:left w:val="none" w:sz="0" w:space="0" w:color="auto"/>
            <w:bottom w:val="none" w:sz="0" w:space="0" w:color="auto"/>
            <w:right w:val="none" w:sz="0" w:space="0" w:color="auto"/>
          </w:divBdr>
        </w:div>
        <w:div w:id="80958712">
          <w:marLeft w:val="0"/>
          <w:marRight w:val="0"/>
          <w:marTop w:val="0"/>
          <w:marBottom w:val="0"/>
          <w:divBdr>
            <w:top w:val="none" w:sz="0" w:space="0" w:color="auto"/>
            <w:left w:val="none" w:sz="0" w:space="0" w:color="auto"/>
            <w:bottom w:val="none" w:sz="0" w:space="0" w:color="auto"/>
            <w:right w:val="none" w:sz="0" w:space="0" w:color="auto"/>
          </w:divBdr>
        </w:div>
        <w:div w:id="1506090321">
          <w:marLeft w:val="0"/>
          <w:marRight w:val="0"/>
          <w:marTop w:val="0"/>
          <w:marBottom w:val="0"/>
          <w:divBdr>
            <w:top w:val="none" w:sz="0" w:space="0" w:color="auto"/>
            <w:left w:val="none" w:sz="0" w:space="0" w:color="auto"/>
            <w:bottom w:val="none" w:sz="0" w:space="0" w:color="auto"/>
            <w:right w:val="none" w:sz="0" w:space="0" w:color="auto"/>
          </w:divBdr>
        </w:div>
        <w:div w:id="1083912718">
          <w:marLeft w:val="0"/>
          <w:marRight w:val="0"/>
          <w:marTop w:val="0"/>
          <w:marBottom w:val="0"/>
          <w:divBdr>
            <w:top w:val="none" w:sz="0" w:space="0" w:color="auto"/>
            <w:left w:val="none" w:sz="0" w:space="0" w:color="auto"/>
            <w:bottom w:val="none" w:sz="0" w:space="0" w:color="auto"/>
            <w:right w:val="none" w:sz="0" w:space="0" w:color="auto"/>
          </w:divBdr>
        </w:div>
        <w:div w:id="706494056">
          <w:marLeft w:val="0"/>
          <w:marRight w:val="0"/>
          <w:marTop w:val="0"/>
          <w:marBottom w:val="0"/>
          <w:divBdr>
            <w:top w:val="none" w:sz="0" w:space="0" w:color="auto"/>
            <w:left w:val="none" w:sz="0" w:space="0" w:color="auto"/>
            <w:bottom w:val="none" w:sz="0" w:space="0" w:color="auto"/>
            <w:right w:val="none" w:sz="0" w:space="0" w:color="auto"/>
          </w:divBdr>
        </w:div>
        <w:div w:id="553810915">
          <w:marLeft w:val="0"/>
          <w:marRight w:val="0"/>
          <w:marTop w:val="0"/>
          <w:marBottom w:val="0"/>
          <w:divBdr>
            <w:top w:val="none" w:sz="0" w:space="0" w:color="auto"/>
            <w:left w:val="none" w:sz="0" w:space="0" w:color="auto"/>
            <w:bottom w:val="none" w:sz="0" w:space="0" w:color="auto"/>
            <w:right w:val="none" w:sz="0" w:space="0" w:color="auto"/>
          </w:divBdr>
        </w:div>
        <w:div w:id="1260988590">
          <w:marLeft w:val="0"/>
          <w:marRight w:val="0"/>
          <w:marTop w:val="0"/>
          <w:marBottom w:val="0"/>
          <w:divBdr>
            <w:top w:val="none" w:sz="0" w:space="0" w:color="auto"/>
            <w:left w:val="none" w:sz="0" w:space="0" w:color="auto"/>
            <w:bottom w:val="none" w:sz="0" w:space="0" w:color="auto"/>
            <w:right w:val="none" w:sz="0" w:space="0" w:color="auto"/>
          </w:divBdr>
        </w:div>
        <w:div w:id="771826064">
          <w:marLeft w:val="0"/>
          <w:marRight w:val="0"/>
          <w:marTop w:val="0"/>
          <w:marBottom w:val="0"/>
          <w:divBdr>
            <w:top w:val="none" w:sz="0" w:space="0" w:color="auto"/>
            <w:left w:val="none" w:sz="0" w:space="0" w:color="auto"/>
            <w:bottom w:val="none" w:sz="0" w:space="0" w:color="auto"/>
            <w:right w:val="none" w:sz="0" w:space="0" w:color="auto"/>
          </w:divBdr>
        </w:div>
        <w:div w:id="259872576">
          <w:marLeft w:val="0"/>
          <w:marRight w:val="0"/>
          <w:marTop w:val="0"/>
          <w:marBottom w:val="0"/>
          <w:divBdr>
            <w:top w:val="none" w:sz="0" w:space="0" w:color="auto"/>
            <w:left w:val="none" w:sz="0" w:space="0" w:color="auto"/>
            <w:bottom w:val="none" w:sz="0" w:space="0" w:color="auto"/>
            <w:right w:val="none" w:sz="0" w:space="0" w:color="auto"/>
          </w:divBdr>
        </w:div>
        <w:div w:id="558633919">
          <w:marLeft w:val="0"/>
          <w:marRight w:val="0"/>
          <w:marTop w:val="0"/>
          <w:marBottom w:val="0"/>
          <w:divBdr>
            <w:top w:val="none" w:sz="0" w:space="0" w:color="auto"/>
            <w:left w:val="none" w:sz="0" w:space="0" w:color="auto"/>
            <w:bottom w:val="none" w:sz="0" w:space="0" w:color="auto"/>
            <w:right w:val="none" w:sz="0" w:space="0" w:color="auto"/>
          </w:divBdr>
        </w:div>
        <w:div w:id="40637308">
          <w:marLeft w:val="0"/>
          <w:marRight w:val="0"/>
          <w:marTop w:val="0"/>
          <w:marBottom w:val="0"/>
          <w:divBdr>
            <w:top w:val="none" w:sz="0" w:space="0" w:color="auto"/>
            <w:left w:val="none" w:sz="0" w:space="0" w:color="auto"/>
            <w:bottom w:val="none" w:sz="0" w:space="0" w:color="auto"/>
            <w:right w:val="none" w:sz="0" w:space="0" w:color="auto"/>
          </w:divBdr>
        </w:div>
        <w:div w:id="2104956027">
          <w:marLeft w:val="0"/>
          <w:marRight w:val="0"/>
          <w:marTop w:val="0"/>
          <w:marBottom w:val="0"/>
          <w:divBdr>
            <w:top w:val="none" w:sz="0" w:space="0" w:color="auto"/>
            <w:left w:val="none" w:sz="0" w:space="0" w:color="auto"/>
            <w:bottom w:val="none" w:sz="0" w:space="0" w:color="auto"/>
            <w:right w:val="none" w:sz="0" w:space="0" w:color="auto"/>
          </w:divBdr>
        </w:div>
        <w:div w:id="1156527354">
          <w:marLeft w:val="0"/>
          <w:marRight w:val="0"/>
          <w:marTop w:val="0"/>
          <w:marBottom w:val="0"/>
          <w:divBdr>
            <w:top w:val="none" w:sz="0" w:space="0" w:color="auto"/>
            <w:left w:val="none" w:sz="0" w:space="0" w:color="auto"/>
            <w:bottom w:val="none" w:sz="0" w:space="0" w:color="auto"/>
            <w:right w:val="none" w:sz="0" w:space="0" w:color="auto"/>
          </w:divBdr>
        </w:div>
        <w:div w:id="1868712909">
          <w:marLeft w:val="0"/>
          <w:marRight w:val="0"/>
          <w:marTop w:val="0"/>
          <w:marBottom w:val="0"/>
          <w:divBdr>
            <w:top w:val="none" w:sz="0" w:space="0" w:color="auto"/>
            <w:left w:val="none" w:sz="0" w:space="0" w:color="auto"/>
            <w:bottom w:val="none" w:sz="0" w:space="0" w:color="auto"/>
            <w:right w:val="none" w:sz="0" w:space="0" w:color="auto"/>
          </w:divBdr>
        </w:div>
        <w:div w:id="1948538332">
          <w:marLeft w:val="0"/>
          <w:marRight w:val="0"/>
          <w:marTop w:val="0"/>
          <w:marBottom w:val="0"/>
          <w:divBdr>
            <w:top w:val="none" w:sz="0" w:space="0" w:color="auto"/>
            <w:left w:val="none" w:sz="0" w:space="0" w:color="auto"/>
            <w:bottom w:val="none" w:sz="0" w:space="0" w:color="auto"/>
            <w:right w:val="none" w:sz="0" w:space="0" w:color="auto"/>
          </w:divBdr>
        </w:div>
        <w:div w:id="1453206933">
          <w:marLeft w:val="0"/>
          <w:marRight w:val="0"/>
          <w:marTop w:val="0"/>
          <w:marBottom w:val="0"/>
          <w:divBdr>
            <w:top w:val="none" w:sz="0" w:space="0" w:color="auto"/>
            <w:left w:val="none" w:sz="0" w:space="0" w:color="auto"/>
            <w:bottom w:val="none" w:sz="0" w:space="0" w:color="auto"/>
            <w:right w:val="none" w:sz="0" w:space="0" w:color="auto"/>
          </w:divBdr>
        </w:div>
        <w:div w:id="1653296139">
          <w:marLeft w:val="0"/>
          <w:marRight w:val="0"/>
          <w:marTop w:val="0"/>
          <w:marBottom w:val="0"/>
          <w:divBdr>
            <w:top w:val="none" w:sz="0" w:space="0" w:color="auto"/>
            <w:left w:val="none" w:sz="0" w:space="0" w:color="auto"/>
            <w:bottom w:val="none" w:sz="0" w:space="0" w:color="auto"/>
            <w:right w:val="none" w:sz="0" w:space="0" w:color="auto"/>
          </w:divBdr>
        </w:div>
        <w:div w:id="332028112">
          <w:marLeft w:val="0"/>
          <w:marRight w:val="0"/>
          <w:marTop w:val="0"/>
          <w:marBottom w:val="0"/>
          <w:divBdr>
            <w:top w:val="none" w:sz="0" w:space="0" w:color="auto"/>
            <w:left w:val="none" w:sz="0" w:space="0" w:color="auto"/>
            <w:bottom w:val="none" w:sz="0" w:space="0" w:color="auto"/>
            <w:right w:val="none" w:sz="0" w:space="0" w:color="auto"/>
          </w:divBdr>
        </w:div>
        <w:div w:id="343438292">
          <w:marLeft w:val="0"/>
          <w:marRight w:val="0"/>
          <w:marTop w:val="0"/>
          <w:marBottom w:val="0"/>
          <w:divBdr>
            <w:top w:val="none" w:sz="0" w:space="0" w:color="auto"/>
            <w:left w:val="none" w:sz="0" w:space="0" w:color="auto"/>
            <w:bottom w:val="none" w:sz="0" w:space="0" w:color="auto"/>
            <w:right w:val="none" w:sz="0" w:space="0" w:color="auto"/>
          </w:divBdr>
        </w:div>
        <w:div w:id="597635639">
          <w:marLeft w:val="0"/>
          <w:marRight w:val="0"/>
          <w:marTop w:val="0"/>
          <w:marBottom w:val="0"/>
          <w:divBdr>
            <w:top w:val="none" w:sz="0" w:space="0" w:color="auto"/>
            <w:left w:val="none" w:sz="0" w:space="0" w:color="auto"/>
            <w:bottom w:val="none" w:sz="0" w:space="0" w:color="auto"/>
            <w:right w:val="none" w:sz="0" w:space="0" w:color="auto"/>
          </w:divBdr>
        </w:div>
        <w:div w:id="261648827">
          <w:marLeft w:val="0"/>
          <w:marRight w:val="0"/>
          <w:marTop w:val="0"/>
          <w:marBottom w:val="0"/>
          <w:divBdr>
            <w:top w:val="none" w:sz="0" w:space="0" w:color="auto"/>
            <w:left w:val="none" w:sz="0" w:space="0" w:color="auto"/>
            <w:bottom w:val="none" w:sz="0" w:space="0" w:color="auto"/>
            <w:right w:val="none" w:sz="0" w:space="0" w:color="auto"/>
          </w:divBdr>
        </w:div>
        <w:div w:id="16182955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png"/><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image" Target="media/image9.png"/><Relationship Id="rId28"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header" Target="header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Gipsy Hill Federation">
      <a:dk1>
        <a:srgbClr val="3C3C3B"/>
      </a:dk1>
      <a:lt1>
        <a:srgbClr val="F1F1F1"/>
      </a:lt1>
      <a:dk2>
        <a:srgbClr val="253785"/>
      </a:dk2>
      <a:lt2>
        <a:srgbClr val="FFFFFF"/>
      </a:lt2>
      <a:accent1>
        <a:srgbClr val="253785"/>
      </a:accent1>
      <a:accent2>
        <a:srgbClr val="3C3C3B"/>
      </a:accent2>
      <a:accent3>
        <a:srgbClr val="852525"/>
      </a:accent3>
      <a:accent4>
        <a:srgbClr val="F1F1F1"/>
      </a:accent4>
      <a:accent5>
        <a:srgbClr val="8892D8"/>
      </a:accent5>
      <a:accent6>
        <a:srgbClr val="253785"/>
      </a:accent6>
      <a:hlink>
        <a:srgbClr val="253785"/>
      </a:hlink>
      <a:folHlink>
        <a:srgbClr val="85252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2016-02-04T00:00:00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526102-8739-41aa-80fe-0a92e518dfe0">
      <Terms xmlns="http://schemas.microsoft.com/office/infopath/2007/PartnerControls"/>
    </lcf76f155ced4ddcb4097134ff3c332f>
    <TaxCatchAll xmlns="3cbfd19c-b10a-4a01-92e1-4e6567adc3c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788EEB8555D134BADF19DDA1DFDF089" ma:contentTypeVersion="13" ma:contentTypeDescription="Create a new document." ma:contentTypeScope="" ma:versionID="1abf34690b5fefde1a6941ede020604e">
  <xsd:schema xmlns:xsd="http://www.w3.org/2001/XMLSchema" xmlns:xs="http://www.w3.org/2001/XMLSchema" xmlns:p="http://schemas.microsoft.com/office/2006/metadata/properties" xmlns:ns2="36526102-8739-41aa-80fe-0a92e518dfe0" xmlns:ns3="3cbfd19c-b10a-4a01-92e1-4e6567adc3c4" targetNamespace="http://schemas.microsoft.com/office/2006/metadata/properties" ma:root="true" ma:fieldsID="e9242cae88be6a6a91ac344ea9820512" ns2:_="" ns3:_="">
    <xsd:import namespace="36526102-8739-41aa-80fe-0a92e518dfe0"/>
    <xsd:import namespace="3cbfd19c-b10a-4a01-92e1-4e6567adc3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26102-8739-41aa-80fe-0a92e518df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a3f798d-9246-45c7-9589-21abc4081f4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bfd19c-b10a-4a01-92e1-4e6567adc3c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5ba0092-4019-4d23-af41-9be82f9e2ff2}" ma:internalName="TaxCatchAll" ma:showField="CatchAllData" ma:web="3cbfd19c-b10a-4a01-92e1-4e6567adc3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07195D-8C28-476C-A7EA-777502D36B6B}">
  <ds:schemaRefs>
    <ds:schemaRef ds:uri="http://schemas.microsoft.com/office/2006/metadata/properties"/>
    <ds:schemaRef ds:uri="http://schemas.microsoft.com/office/infopath/2007/PartnerControls"/>
    <ds:schemaRef ds:uri="36526102-8739-41aa-80fe-0a92e518dfe0"/>
    <ds:schemaRef ds:uri="3cbfd19c-b10a-4a01-92e1-4e6567adc3c4"/>
  </ds:schemaRefs>
</ds:datastoreItem>
</file>

<file path=customXml/itemProps3.xml><?xml version="1.0" encoding="utf-8"?>
<ds:datastoreItem xmlns:ds="http://schemas.openxmlformats.org/officeDocument/2006/customXml" ds:itemID="{892324CF-4514-4ECE-B4DB-25826840424A}">
  <ds:schemaRefs>
    <ds:schemaRef ds:uri="http://schemas.openxmlformats.org/officeDocument/2006/bibliography"/>
  </ds:schemaRefs>
</ds:datastoreItem>
</file>

<file path=customXml/itemProps4.xml><?xml version="1.0" encoding="utf-8"?>
<ds:datastoreItem xmlns:ds="http://schemas.openxmlformats.org/officeDocument/2006/customXml" ds:itemID="{675C9BA8-D97C-453E-B341-7966C79F0709}">
  <ds:schemaRefs>
    <ds:schemaRef ds:uri="http://schemas.microsoft.com/sharepoint/v3/contenttype/forms"/>
  </ds:schemaRefs>
</ds:datastoreItem>
</file>

<file path=customXml/itemProps5.xml><?xml version="1.0" encoding="utf-8"?>
<ds:datastoreItem xmlns:ds="http://schemas.openxmlformats.org/officeDocument/2006/customXml" ds:itemID="{BFAA1653-44F9-44FB-AC5D-B09E7CFC18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26102-8739-41aa-80fe-0a92e518dfe0"/>
    <ds:schemaRef ds:uri="3cbfd19c-b10a-4a01-92e1-4e6567adc3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4878</Words>
  <Characters>27807</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sgilbert</dc:creator>
  <cp:keywords/>
  <dc:description/>
  <cp:lastModifiedBy>Mariam Aboobakar</cp:lastModifiedBy>
  <cp:revision>2</cp:revision>
  <cp:lastPrinted>2023-05-03T13:09:00Z</cp:lastPrinted>
  <dcterms:created xsi:type="dcterms:W3CDTF">2026-09-17T10:40:00Z</dcterms:created>
  <dcterms:modified xsi:type="dcterms:W3CDTF">2026-09-17T10:40:00Z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859425766</vt:i4>
  </property>
  <property fmtid="{D5CDD505-2E9C-101B-9397-08002B2CF9AE}" pid="3" name="ContentTypeId">
    <vt:lpwstr>0x0101002788EEB8555D134BADF19DDA1DFDF089</vt:lpwstr>
  </property>
  <property fmtid="{D5CDD505-2E9C-101B-9397-08002B2CF9AE}" pid="4" name="MediaServiceImageTags">
    <vt:lpwstr/>
  </property>
</Properties>
</file>